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03D00" w14:textId="38FCE52A" w:rsidR="00C44E19" w:rsidRPr="001B3F43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B3F43">
        <w:rPr>
          <w:rFonts w:ascii="Times New Roman" w:hAnsi="Times New Roman" w:cs="Times New Roman"/>
          <w:b/>
          <w:sz w:val="28"/>
          <w:szCs w:val="28"/>
          <w:u w:val="single"/>
        </w:rPr>
        <w:t>Расписание з</w:t>
      </w:r>
      <w:r w:rsidR="00BB439E">
        <w:rPr>
          <w:rFonts w:ascii="Times New Roman" w:hAnsi="Times New Roman" w:cs="Times New Roman"/>
          <w:b/>
          <w:sz w:val="28"/>
          <w:szCs w:val="28"/>
          <w:u w:val="single"/>
        </w:rPr>
        <w:t>анятий внеурочной деятельности 3</w:t>
      </w:r>
      <w:r w:rsidR="007A61F6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  <w:r w:rsidRPr="001B3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</w:p>
    <w:p w14:paraId="4850B242" w14:textId="77777777" w:rsidR="00972A0F" w:rsidRDefault="00972A0F" w:rsidP="00972A0F"/>
    <w:tbl>
      <w:tblPr>
        <w:tblStyle w:val="11"/>
        <w:tblW w:w="14786" w:type="dxa"/>
        <w:tblLayout w:type="fixed"/>
        <w:tblLook w:val="04A0" w:firstRow="1" w:lastRow="0" w:firstColumn="1" w:lastColumn="0" w:noHBand="0" w:noVBand="1"/>
      </w:tblPr>
      <w:tblGrid>
        <w:gridCol w:w="1129"/>
        <w:gridCol w:w="1134"/>
        <w:gridCol w:w="1247"/>
        <w:gridCol w:w="2439"/>
        <w:gridCol w:w="2126"/>
        <w:gridCol w:w="4366"/>
        <w:gridCol w:w="2345"/>
      </w:tblGrid>
      <w:tr w:rsidR="00972A0F" w:rsidRPr="00972A0F" w14:paraId="1C2FEC7A" w14:textId="77777777" w:rsidTr="00683E40">
        <w:tc>
          <w:tcPr>
            <w:tcW w:w="1129" w:type="dxa"/>
          </w:tcPr>
          <w:p w14:paraId="38CDB4C9" w14:textId="30F8F6B8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число </w:t>
            </w:r>
          </w:p>
        </w:tc>
        <w:tc>
          <w:tcPr>
            <w:tcW w:w="1134" w:type="dxa"/>
          </w:tcPr>
          <w:p w14:paraId="469D46E8" w14:textId="60178746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D5585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47" w:type="dxa"/>
          </w:tcPr>
          <w:p w14:paraId="1AB5FB7D" w14:textId="01AD8244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439" w:type="dxa"/>
          </w:tcPr>
          <w:p w14:paraId="527DAFA5" w14:textId="46229065" w:rsidR="00972A0F" w:rsidRPr="00972A0F" w:rsidRDefault="00FE3EDB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  <w:r w:rsidR="00972A0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14:paraId="3AC8207D" w14:textId="4271455E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66" w:type="dxa"/>
          </w:tcPr>
          <w:p w14:paraId="2A932331" w14:textId="0E7EEC9C" w:rsidR="00972A0F" w:rsidRPr="00972A0F" w:rsidRDefault="00972A0F" w:rsidP="00972A0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69B9E916" w14:textId="3647DEC2" w:rsidR="00972A0F" w:rsidRPr="00972A0F" w:rsidRDefault="00972A0F" w:rsidP="00972A0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7A61F6" w:rsidRPr="00972A0F" w14:paraId="28CD1D21" w14:textId="77777777" w:rsidTr="00FB061E">
        <w:tc>
          <w:tcPr>
            <w:tcW w:w="1129" w:type="dxa"/>
          </w:tcPr>
          <w:p w14:paraId="7E44EBEF" w14:textId="66602F7C" w:rsidR="007A61F6" w:rsidRPr="00972A0F" w:rsidRDefault="007A61F6" w:rsidP="007A61F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1690811A" w14:textId="0E060027" w:rsidR="007A61F6" w:rsidRPr="007A61F6" w:rsidRDefault="007A61F6" w:rsidP="007A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40B57E17" w14:textId="17409B9B" w:rsidR="007A61F6" w:rsidRPr="007A61F6" w:rsidRDefault="007A61F6" w:rsidP="007A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 xml:space="preserve">           ЭОР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0DB30250" w14:textId="249E4F12" w:rsidR="007A61F6" w:rsidRPr="007A61F6" w:rsidRDefault="007A61F6" w:rsidP="007A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Клуб юных экономистов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276C7541" w14:textId="684C1D22" w:rsidR="007A61F6" w:rsidRPr="007A61F6" w:rsidRDefault="007A61F6" w:rsidP="007A61F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Конкуренция: хорошо это или плохо?</w:t>
            </w:r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14:paraId="4B069903" w14:textId="77777777" w:rsidR="007A61F6" w:rsidRPr="007A61F6" w:rsidRDefault="007A61F6" w:rsidP="007A61F6">
            <w:pPr>
              <w:pStyle w:val="TableContents"/>
              <w:rPr>
                <w:rFonts w:cs="Times New Roman"/>
              </w:rPr>
            </w:pPr>
            <w:r w:rsidRPr="007A61F6">
              <w:rPr>
                <w:rFonts w:cs="Times New Roman"/>
              </w:rPr>
              <w:t>Посмотреть видеоролик «</w:t>
            </w:r>
            <w:proofErr w:type="gramStart"/>
            <w:r w:rsidRPr="007A61F6">
              <w:rPr>
                <w:rFonts w:cs="Times New Roman"/>
              </w:rPr>
              <w:t>Конкуренция :дело</w:t>
            </w:r>
            <w:proofErr w:type="gramEnd"/>
            <w:r w:rsidRPr="007A61F6">
              <w:rPr>
                <w:rFonts w:cs="Times New Roman"/>
              </w:rPr>
              <w:t xml:space="preserve"> сложное» </w:t>
            </w:r>
            <w:hyperlink r:id="rId4" w:history="1">
              <w:r w:rsidRPr="007A61F6">
                <w:rPr>
                  <w:rFonts w:cs="Times New Roman"/>
                </w:rPr>
                <w:t>https://www.youtube.com/watch?v=IdqCrCGY3J0</w:t>
              </w:r>
            </w:hyperlink>
          </w:p>
          <w:p w14:paraId="1CE73B98" w14:textId="5728E500" w:rsidR="007A61F6" w:rsidRPr="007A61F6" w:rsidRDefault="007A61F6" w:rsidP="007A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Сочинить историю о двух друзьях-конкурентах</w:t>
            </w:r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5ED4A" w14:textId="56E613D4" w:rsidR="007A61F6" w:rsidRPr="007A61F6" w:rsidRDefault="007A61F6" w:rsidP="007A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A61F6" w:rsidRPr="00972A0F" w14:paraId="3A3EE1E6" w14:textId="77777777" w:rsidTr="00FB061E">
        <w:tc>
          <w:tcPr>
            <w:tcW w:w="1129" w:type="dxa"/>
          </w:tcPr>
          <w:p w14:paraId="468493B7" w14:textId="0B05522E" w:rsidR="007A61F6" w:rsidRPr="00972A0F" w:rsidRDefault="007A61F6" w:rsidP="007A61F6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14:paraId="6723BE2D" w14:textId="60DE6D8F" w:rsidR="007A61F6" w:rsidRPr="007A61F6" w:rsidRDefault="007A61F6" w:rsidP="007A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2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6143B75C" w14:textId="12278D91" w:rsidR="007A61F6" w:rsidRPr="007A61F6" w:rsidRDefault="007A61F6" w:rsidP="007A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eastAsia="Calibri" w:hAnsi="Times New Roman" w:cs="Times New Roman"/>
                <w:sz w:val="24"/>
                <w:szCs w:val="24"/>
              </w:rPr>
              <w:t>ЭОР</w:t>
            </w:r>
          </w:p>
        </w:tc>
        <w:tc>
          <w:tcPr>
            <w:tcW w:w="243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7CAAC" w:themeFill="accent2" w:themeFillTint="66"/>
          </w:tcPr>
          <w:p w14:paraId="7DDE3DA7" w14:textId="501E0221" w:rsidR="007A61F6" w:rsidRPr="007A61F6" w:rsidRDefault="007A61F6" w:rsidP="007A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Я познаю родной край</w:t>
            </w:r>
          </w:p>
        </w:tc>
        <w:tc>
          <w:tcPr>
            <w:tcW w:w="2126" w:type="dxa"/>
            <w:tcBorders>
              <w:left w:val="single" w:sz="2" w:space="0" w:color="000000"/>
              <w:bottom w:val="single" w:sz="2" w:space="0" w:color="000000"/>
            </w:tcBorders>
          </w:tcPr>
          <w:p w14:paraId="51F02BD3" w14:textId="2A449D82" w:rsidR="007A61F6" w:rsidRPr="007A61F6" w:rsidRDefault="007A61F6" w:rsidP="007A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 xml:space="preserve">Кто </w:t>
            </w:r>
            <w:proofErr w:type="gramStart"/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важнее ?</w:t>
            </w:r>
            <w:proofErr w:type="gramEnd"/>
          </w:p>
        </w:tc>
        <w:tc>
          <w:tcPr>
            <w:tcW w:w="4366" w:type="dxa"/>
            <w:tcBorders>
              <w:left w:val="single" w:sz="2" w:space="0" w:color="000000"/>
              <w:bottom w:val="single" w:sz="2" w:space="0" w:color="000000"/>
            </w:tcBorders>
          </w:tcPr>
          <w:p w14:paraId="05CE16BF" w14:textId="255B3ED3" w:rsidR="007A61F6" w:rsidRPr="007A61F6" w:rsidRDefault="007A61F6" w:rsidP="007A61F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Игра викторина « Спор насекомых»</w:t>
            </w:r>
            <w:hyperlink r:id="rId5" w:history="1">
              <w:r w:rsidRPr="007A61F6">
                <w:rPr>
                  <w:rFonts w:ascii="Times New Roman" w:hAnsi="Times New Roman" w:cs="Times New Roman"/>
                  <w:sz w:val="24"/>
                  <w:szCs w:val="24"/>
                </w:rPr>
                <w:t>https://infourok.ru/prezentaciya-viktorina-o-nasekomihdlya-doshkolnikov-3127364.html</w:t>
              </w:r>
            </w:hyperlink>
          </w:p>
        </w:tc>
        <w:tc>
          <w:tcPr>
            <w:tcW w:w="23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E4B4FBD" w14:textId="3885D9C7" w:rsidR="007A61F6" w:rsidRPr="007A61F6" w:rsidRDefault="007A61F6" w:rsidP="007A61F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61F6"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5AD37BE5" w14:textId="77777777" w:rsidR="00972A0F" w:rsidRDefault="00972A0F" w:rsidP="00972A0F"/>
    <w:p w14:paraId="5BA9C600" w14:textId="77777777" w:rsidR="00972A0F" w:rsidRPr="00683E40" w:rsidRDefault="00972A0F" w:rsidP="00972A0F">
      <w:pPr>
        <w:rPr>
          <w:b/>
          <w:u w:val="single"/>
        </w:rPr>
      </w:pPr>
    </w:p>
    <w:p w14:paraId="3A22C4A2" w14:textId="71DE7EF7" w:rsidR="00972A0F" w:rsidRPr="00683E40" w:rsidRDefault="00972A0F" w:rsidP="00972A0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>Расписание за</w:t>
      </w:r>
      <w:r w:rsidR="00BB439E">
        <w:rPr>
          <w:rFonts w:ascii="Times New Roman" w:hAnsi="Times New Roman" w:cs="Times New Roman"/>
          <w:b/>
          <w:sz w:val="28"/>
          <w:szCs w:val="28"/>
          <w:u w:val="single"/>
        </w:rPr>
        <w:t>нятий внеурочной деятельности 3</w:t>
      </w:r>
      <w:r w:rsidRP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Б класса </w:t>
      </w:r>
    </w:p>
    <w:tbl>
      <w:tblPr>
        <w:tblStyle w:val="2"/>
        <w:tblW w:w="151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1275"/>
        <w:gridCol w:w="2552"/>
        <w:gridCol w:w="2126"/>
        <w:gridCol w:w="4394"/>
        <w:gridCol w:w="2268"/>
      </w:tblGrid>
      <w:tr w:rsidR="00972A0F" w:rsidRPr="00972A0F" w14:paraId="62DE9EB5" w14:textId="77777777" w:rsidTr="007A7E56">
        <w:tc>
          <w:tcPr>
            <w:tcW w:w="1277" w:type="dxa"/>
          </w:tcPr>
          <w:p w14:paraId="75CF8D49" w14:textId="174A95D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276" w:type="dxa"/>
          </w:tcPr>
          <w:p w14:paraId="366C303E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275" w:type="dxa"/>
          </w:tcPr>
          <w:p w14:paraId="6F8384C6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552" w:type="dxa"/>
          </w:tcPr>
          <w:p w14:paraId="2389A05C" w14:textId="21494D87" w:rsidR="00972A0F" w:rsidRPr="00683E40" w:rsidRDefault="00FE3EDB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126" w:type="dxa"/>
          </w:tcPr>
          <w:p w14:paraId="71D9A9C8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394" w:type="dxa"/>
          </w:tcPr>
          <w:p w14:paraId="46535EFC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</w:tcPr>
          <w:p w14:paraId="076FB0CF" w14:textId="77777777" w:rsidR="00972A0F" w:rsidRPr="00683E40" w:rsidRDefault="00972A0F" w:rsidP="00972A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3E40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FB061E" w:rsidRPr="00972A0F" w14:paraId="69466E1D" w14:textId="77777777" w:rsidTr="00FB061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B77B9" w14:textId="4C5455A2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CB23F" w14:textId="5A660E94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12.00-12.20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243F0403" w14:textId="184A1EBB" w:rsidR="00FB061E" w:rsidRPr="00FB061E" w:rsidRDefault="00FB061E" w:rsidP="00FB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E89B30A" w14:textId="77777777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«Театр 100 лиц»</w:t>
            </w:r>
          </w:p>
          <w:p w14:paraId="33A66EEF" w14:textId="77777777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Тычинина Ирина</w:t>
            </w:r>
          </w:p>
          <w:p w14:paraId="2089BADD" w14:textId="12FA9AAC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669B" w14:textId="330C75C7" w:rsidR="00FB061E" w:rsidRPr="00FB061E" w:rsidRDefault="00FB061E" w:rsidP="00FB061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Диалог, монолог, или театр одного актёра.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1D1A" w14:textId="77777777" w:rsidR="00FB061E" w:rsidRPr="00FB061E" w:rsidRDefault="00FB061E" w:rsidP="00FB061E">
            <w:pPr>
              <w:rPr>
                <w:sz w:val="24"/>
                <w:szCs w:val="24"/>
              </w:rPr>
            </w:pPr>
            <w:hyperlink r:id="rId6" w:history="1">
              <w:r w:rsidRPr="00FB061E">
                <w:rPr>
                  <w:rStyle w:val="a4"/>
                  <w:sz w:val="24"/>
                  <w:szCs w:val="24"/>
                </w:rPr>
                <w:t>https://www.youtube.com/watch?v=GB0-kofHFpo</w:t>
              </w:r>
            </w:hyperlink>
          </w:p>
          <w:p w14:paraId="5EDC1EB3" w14:textId="77777777" w:rsidR="00FB061E" w:rsidRPr="00FB061E" w:rsidRDefault="00FB061E" w:rsidP="00FB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 xml:space="preserve">В толковом словаре найти определение монолога и диалога. </w:t>
            </w:r>
          </w:p>
          <w:p w14:paraId="48B73C99" w14:textId="3D9291F8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видеоролик </w:t>
            </w:r>
            <w:proofErr w:type="gramStart"/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( пример</w:t>
            </w:r>
            <w:proofErr w:type="gramEnd"/>
            <w:r w:rsidRPr="00FB061E"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монолога).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8FD3" w14:textId="547B1F41" w:rsidR="00FB061E" w:rsidRPr="00015BB0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061E" w:rsidRPr="00972A0F" w14:paraId="1D7222A5" w14:textId="77777777" w:rsidTr="00FB061E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A009B" w14:textId="694C0B93" w:rsidR="00FB061E" w:rsidRPr="00FB061E" w:rsidRDefault="00FB061E" w:rsidP="00FB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0D8F" w14:textId="3AF6AF83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13.00-13.20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6B02D2DB" w14:textId="24B7F4F5" w:rsidR="00FB061E" w:rsidRPr="00FB061E" w:rsidRDefault="00FB061E" w:rsidP="00FB0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14:paraId="403D0F9B" w14:textId="77777777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«Клуб юных экономистов»</w:t>
            </w:r>
          </w:p>
          <w:p w14:paraId="018C746B" w14:textId="77777777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Тычинина</w:t>
            </w:r>
          </w:p>
          <w:p w14:paraId="045AEED0" w14:textId="77777777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 xml:space="preserve">Ирина </w:t>
            </w:r>
          </w:p>
          <w:p w14:paraId="66600654" w14:textId="2F884F0C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FBE94" w14:textId="1B4D4826" w:rsidR="00FB061E" w:rsidRPr="00FB061E" w:rsidRDefault="00FB061E" w:rsidP="00FB061E">
            <w:pPr>
              <w:widowControl w:val="0"/>
              <w:suppressLineNumbers/>
              <w:suppressAutoHyphens/>
              <w:autoSpaceDN w:val="0"/>
              <w:textAlignment w:val="baseline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Конкуренция, хорошо это или плохо?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AA9D" w14:textId="77777777" w:rsidR="00FB061E" w:rsidRPr="00FB061E" w:rsidRDefault="00FB061E" w:rsidP="00FB061E">
            <w:pPr>
              <w:rPr>
                <w:sz w:val="24"/>
                <w:szCs w:val="24"/>
              </w:rPr>
            </w:pPr>
            <w:hyperlink r:id="rId7" w:history="1">
              <w:r w:rsidRPr="00FB061E">
                <w:rPr>
                  <w:rStyle w:val="a4"/>
                  <w:sz w:val="24"/>
                  <w:szCs w:val="24"/>
                </w:rPr>
                <w:t>https://www.youtube.com/watch?v=IZyfm7KgeR4</w:t>
              </w:r>
            </w:hyperlink>
          </w:p>
          <w:p w14:paraId="7E9EE31E" w14:textId="65FF3232" w:rsidR="00FB061E" w:rsidRPr="00FB061E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E">
              <w:rPr>
                <w:rFonts w:ascii="Times New Roman" w:hAnsi="Times New Roman" w:cs="Times New Roman"/>
                <w:sz w:val="24"/>
                <w:szCs w:val="24"/>
              </w:rPr>
              <w:t>Просмотреть фильм для детей о конкуренции и сделать вывод о том, хорошо это или плохо (ив шутку, и в серьёз).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EE4F" w14:textId="570954DE" w:rsidR="00FB061E" w:rsidRPr="00015BB0" w:rsidRDefault="00FB061E" w:rsidP="00FB06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F7337" w14:textId="77777777" w:rsidR="00FE3EDB" w:rsidRPr="00FE3EDB" w:rsidRDefault="00FE3EDB" w:rsidP="00FE3EDB">
      <w:pPr>
        <w:rPr>
          <w:b/>
          <w:u w:val="single"/>
        </w:rPr>
      </w:pPr>
    </w:p>
    <w:p w14:paraId="1B1DD7F4" w14:textId="24E0607E" w:rsidR="00972A0F" w:rsidRPr="00FE3EDB" w:rsidRDefault="00FE3EDB" w:rsidP="00FE3EDB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Расписание з</w:t>
      </w:r>
      <w:r w:rsidR="00683E40">
        <w:rPr>
          <w:rFonts w:ascii="Times New Roman" w:hAnsi="Times New Roman" w:cs="Times New Roman"/>
          <w:b/>
          <w:sz w:val="28"/>
          <w:szCs w:val="28"/>
          <w:u w:val="single"/>
        </w:rPr>
        <w:t xml:space="preserve">анятий внеурочной </w:t>
      </w:r>
      <w:r w:rsidR="00BB439E">
        <w:rPr>
          <w:rFonts w:ascii="Times New Roman" w:hAnsi="Times New Roman" w:cs="Times New Roman"/>
          <w:b/>
          <w:sz w:val="28"/>
          <w:szCs w:val="28"/>
          <w:u w:val="single"/>
        </w:rPr>
        <w:t xml:space="preserve">деятельности 3 </w:t>
      </w:r>
      <w:r w:rsidR="00AA739B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FE3EDB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класса </w:t>
      </w:r>
    </w:p>
    <w:p w14:paraId="59114F5E" w14:textId="77777777" w:rsidR="00FE3EDB" w:rsidRDefault="00FE3EDB" w:rsidP="00972A0F"/>
    <w:tbl>
      <w:tblPr>
        <w:tblStyle w:val="3"/>
        <w:tblW w:w="14786" w:type="dxa"/>
        <w:tblLayout w:type="fixed"/>
        <w:tblLook w:val="04A0" w:firstRow="1" w:lastRow="0" w:firstColumn="1" w:lastColumn="0" w:noHBand="0" w:noVBand="1"/>
      </w:tblPr>
      <w:tblGrid>
        <w:gridCol w:w="988"/>
        <w:gridCol w:w="1105"/>
        <w:gridCol w:w="1417"/>
        <w:gridCol w:w="2029"/>
        <w:gridCol w:w="2299"/>
        <w:gridCol w:w="4603"/>
        <w:gridCol w:w="2345"/>
      </w:tblGrid>
      <w:tr w:rsidR="00FE3EDB" w:rsidRPr="00FE3EDB" w14:paraId="75DCE2CC" w14:textId="77777777" w:rsidTr="00FE3EDB">
        <w:trPr>
          <w:trHeight w:val="968"/>
        </w:trPr>
        <w:tc>
          <w:tcPr>
            <w:tcW w:w="988" w:type="dxa"/>
          </w:tcPr>
          <w:p w14:paraId="51BC08C9" w14:textId="7FDCF341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</w:tc>
        <w:tc>
          <w:tcPr>
            <w:tcW w:w="1105" w:type="dxa"/>
          </w:tcPr>
          <w:p w14:paraId="35A9F2D8" w14:textId="5A6CF082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1417" w:type="dxa"/>
          </w:tcPr>
          <w:p w14:paraId="53D60A8E" w14:textId="20539AA6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Способ</w:t>
            </w:r>
          </w:p>
        </w:tc>
        <w:tc>
          <w:tcPr>
            <w:tcW w:w="2029" w:type="dxa"/>
          </w:tcPr>
          <w:p w14:paraId="555FCB5E" w14:textId="4260899A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E3EDB">
              <w:rPr>
                <w:rFonts w:ascii="Times New Roman" w:hAnsi="Times New Roman" w:cs="Times New Roman"/>
                <w:b/>
                <w:sz w:val="28"/>
                <w:szCs w:val="28"/>
              </w:rPr>
              <w:t>занятие</w:t>
            </w:r>
          </w:p>
        </w:tc>
        <w:tc>
          <w:tcPr>
            <w:tcW w:w="2299" w:type="dxa"/>
          </w:tcPr>
          <w:p w14:paraId="5709B08F" w14:textId="0C8BB4BC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4603" w:type="dxa"/>
          </w:tcPr>
          <w:p w14:paraId="29C74EDE" w14:textId="66A15754" w:rsidR="00FE3EDB" w:rsidRPr="00FE3EDB" w:rsidRDefault="00FE3EDB" w:rsidP="00FE3EDB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345" w:type="dxa"/>
          </w:tcPr>
          <w:p w14:paraId="5E296A39" w14:textId="56A012D9" w:rsidR="00FE3EDB" w:rsidRPr="00FE3EDB" w:rsidRDefault="00FE3EDB" w:rsidP="00FE3ED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972A0F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</w:tr>
      <w:tr w:rsidR="001C4423" w:rsidRPr="00FE3EDB" w14:paraId="4B4582B7" w14:textId="77777777" w:rsidTr="001C4423">
        <w:tc>
          <w:tcPr>
            <w:tcW w:w="988" w:type="dxa"/>
          </w:tcPr>
          <w:p w14:paraId="59678254" w14:textId="512559C3" w:rsidR="001C4423" w:rsidRPr="00FE3EDB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05" w:type="dxa"/>
          </w:tcPr>
          <w:p w14:paraId="72FFC40D" w14:textId="01EAFF9E" w:rsidR="001C4423" w:rsidRPr="00663AF6" w:rsidRDefault="001C4423" w:rsidP="001C4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59112A5F" w14:textId="2A86FDE0" w:rsidR="001C4423" w:rsidRPr="00663AF6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6A85FCCB" w14:textId="17C63259" w:rsidR="001C4423" w:rsidRPr="00663AF6" w:rsidRDefault="001C4423" w:rsidP="001C4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замечательных игр</w:t>
            </w:r>
          </w:p>
        </w:tc>
        <w:tc>
          <w:tcPr>
            <w:tcW w:w="2299" w:type="dxa"/>
          </w:tcPr>
          <w:p w14:paraId="29864E1C" w14:textId="77777777" w:rsidR="001C4423" w:rsidRDefault="001C4423" w:rsidP="001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Ситуативные игры-упражнения</w:t>
            </w:r>
          </w:p>
          <w:p w14:paraId="206F507B" w14:textId="77777777" w:rsidR="001C4423" w:rsidRDefault="001C4423" w:rsidP="001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6F3D06" w14:textId="77777777" w:rsidR="001C4423" w:rsidRDefault="001C4423" w:rsidP="001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3FF973" w14:textId="5E9624D6" w:rsidR="001C4423" w:rsidRPr="00663AF6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14:paraId="195C5FC8" w14:textId="6B84EDD0" w:rsidR="001C4423" w:rsidRPr="00663AF6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Посмотреть презентацию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Разучить несколько игр.</w:t>
            </w:r>
          </w:p>
        </w:tc>
        <w:tc>
          <w:tcPr>
            <w:tcW w:w="2345" w:type="dxa"/>
          </w:tcPr>
          <w:p w14:paraId="07D32BD7" w14:textId="65A42E36" w:rsidR="001C4423" w:rsidRPr="00663AF6" w:rsidRDefault="001C4423" w:rsidP="001C4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C4423" w:rsidRPr="00FE3EDB" w14:paraId="5D415333" w14:textId="77777777" w:rsidTr="001C4423">
        <w:tc>
          <w:tcPr>
            <w:tcW w:w="988" w:type="dxa"/>
          </w:tcPr>
          <w:p w14:paraId="1F0AAB94" w14:textId="2192A7C0" w:rsidR="001C4423" w:rsidRPr="00FE3EDB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16.04</w:t>
            </w:r>
          </w:p>
        </w:tc>
        <w:tc>
          <w:tcPr>
            <w:tcW w:w="1105" w:type="dxa"/>
          </w:tcPr>
          <w:p w14:paraId="77650A47" w14:textId="2DBCC6BC" w:rsidR="001C4423" w:rsidRPr="00FE3EDB" w:rsidRDefault="001C4423" w:rsidP="001C4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12.50-13.20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7A484ADD" w14:textId="640A7D6A" w:rsidR="001C4423" w:rsidRPr="00663AF6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426CF0E7" w14:textId="017A3A2E" w:rsidR="001C4423" w:rsidRPr="00663AF6" w:rsidRDefault="001C4423" w:rsidP="001C4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Познаю родной край</w:t>
            </w:r>
          </w:p>
        </w:tc>
        <w:tc>
          <w:tcPr>
            <w:tcW w:w="2299" w:type="dxa"/>
          </w:tcPr>
          <w:p w14:paraId="6862A80E" w14:textId="4916B50D" w:rsidR="001C4423" w:rsidRPr="00663AF6" w:rsidRDefault="001C4423" w:rsidP="001C4423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Промысловые рыбы, Рациональное их использование</w:t>
            </w:r>
          </w:p>
        </w:tc>
        <w:tc>
          <w:tcPr>
            <w:tcW w:w="4603" w:type="dxa"/>
          </w:tcPr>
          <w:p w14:paraId="072C925D" w14:textId="77777777" w:rsidR="001C4423" w:rsidRDefault="001C4423" w:rsidP="001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76605">
              <w:rPr>
                <w:rFonts w:ascii="Times New Roman" w:hAnsi="Times New Roman" w:cs="Times New Roman"/>
                <w:sz w:val="24"/>
                <w:szCs w:val="24"/>
              </w:rPr>
              <w:t>Посмотреть</w:t>
            </w:r>
            <w:r w:rsidRPr="0097660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презентация на тему</w:t>
            </w:r>
            <w:r w:rsidRPr="0097660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«</w:t>
            </w:r>
            <w:r w:rsidRPr="0097660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Промысловые рыбы. Рациональное их использование</w:t>
            </w:r>
            <w:r w:rsidRPr="0097660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hyperlink r:id="rId8" w:history="1">
              <w:r w:rsidRPr="00A53685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https://nsportal.ru/sites/default/files/2015/01/03/ryby.ppt</w:t>
              </w:r>
            </w:hyperlink>
          </w:p>
          <w:p w14:paraId="2BD60EA2" w14:textId="53F7A22C" w:rsidR="001C4423" w:rsidRPr="00663AF6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Придумать загадки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  тему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«Рыбы»</w:t>
            </w:r>
          </w:p>
        </w:tc>
        <w:tc>
          <w:tcPr>
            <w:tcW w:w="2345" w:type="dxa"/>
          </w:tcPr>
          <w:p w14:paraId="4DFC25C2" w14:textId="5E154827" w:rsidR="001C4423" w:rsidRPr="00663AF6" w:rsidRDefault="001C4423" w:rsidP="001C4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1C4423" w:rsidRPr="00FE3EDB" w14:paraId="5723228C" w14:textId="77777777" w:rsidTr="001C4423">
        <w:tc>
          <w:tcPr>
            <w:tcW w:w="988" w:type="dxa"/>
          </w:tcPr>
          <w:p w14:paraId="1EE1EE78" w14:textId="3AEF64BB" w:rsidR="001C4423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17.04</w:t>
            </w:r>
          </w:p>
        </w:tc>
        <w:tc>
          <w:tcPr>
            <w:tcW w:w="1105" w:type="dxa"/>
          </w:tcPr>
          <w:p w14:paraId="5C8622F8" w14:textId="1488DF21" w:rsidR="001C4423" w:rsidRPr="00FE3EDB" w:rsidRDefault="001C4423" w:rsidP="001C4423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1417" w:type="dxa"/>
            <w:shd w:val="clear" w:color="auto" w:fill="F7CAAC" w:themeFill="accent2" w:themeFillTint="66"/>
          </w:tcPr>
          <w:p w14:paraId="20F878D6" w14:textId="037A97E7" w:rsidR="001C4423" w:rsidRPr="00663AF6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2029" w:type="dxa"/>
            <w:shd w:val="clear" w:color="auto" w:fill="F7CAAC" w:themeFill="accent2" w:themeFillTint="66"/>
          </w:tcPr>
          <w:p w14:paraId="77405D11" w14:textId="112234CA" w:rsidR="001C4423" w:rsidRPr="00663AF6" w:rsidRDefault="001C4423" w:rsidP="001C4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танцев</w:t>
            </w:r>
          </w:p>
        </w:tc>
        <w:tc>
          <w:tcPr>
            <w:tcW w:w="2299" w:type="dxa"/>
          </w:tcPr>
          <w:p w14:paraId="7B3F3F45" w14:textId="684FE1E0" w:rsidR="001C4423" w:rsidRPr="00663AF6" w:rsidRDefault="001C4423" w:rsidP="001C4423">
            <w:pPr>
              <w:jc w:val="center"/>
              <w:rPr>
                <w:rFonts w:ascii="Times New Roman" w:eastAsia="Andale Sans UI" w:hAnsi="Times New Roman" w:cs="Times New Roman"/>
                <w:kern w:val="3"/>
                <w:sz w:val="24"/>
                <w:szCs w:val="24"/>
                <w:lang w:bidi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Пластика </w:t>
            </w:r>
          </w:p>
        </w:tc>
        <w:tc>
          <w:tcPr>
            <w:tcW w:w="4603" w:type="dxa"/>
          </w:tcPr>
          <w:p w14:paraId="5B994CED" w14:textId="77777777" w:rsidR="001C4423" w:rsidRDefault="001C4423" w:rsidP="001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3C763E">
              <w:rPr>
                <w:rFonts w:ascii="Times New Roman" w:hAnsi="Times New Roman" w:cs="Times New Roman"/>
                <w:sz w:val="24"/>
                <w:szCs w:val="24"/>
              </w:rPr>
              <w:t xml:space="preserve"> Посмотреть видеоролик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>Гибкость и координация</w:t>
            </w:r>
            <w:r>
              <w:rPr>
                <w:rFonts w:ascii="PT Sans" w:hAnsi="PT Sans" w:hint="eastAsia"/>
                <w:color w:val="444444"/>
                <w:sz w:val="23"/>
                <w:szCs w:val="23"/>
              </w:rPr>
              <w:t>»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 xml:space="preserve"> </w:t>
            </w:r>
          </w:p>
          <w:p w14:paraId="23291849" w14:textId="77777777" w:rsidR="001C4423" w:rsidRDefault="00E471C1" w:rsidP="001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tgtFrame="_blank" w:tooltip="https://mosmetod.ru/metodicheskoe-prostranstvo/srednyaya-i-starshaya-shkola/fizicheskaya-kultura/anonsy/materialy-dlya-organizatsii-dvigatelnoj-aktivnosti-v-distantsionnom-rezhime.html?fbclid=IwAR2X3HON0s0VfLX07_6oNIRhXyvQX5TiMCh2oQcoHnSDdrhhkkzjRk-aovg" w:history="1">
              <w:r w:rsidR="001C4423" w:rsidRPr="00293245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https://mosmetod.ru/metodicheskoe-prostranstvo/sredny..</w:t>
              </w:r>
            </w:hyperlink>
          </w:p>
          <w:p w14:paraId="7A95697B" w14:textId="77777777" w:rsidR="001C4423" w:rsidRDefault="001C4423" w:rsidP="001C44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0FC8007" w14:textId="77777777" w:rsidR="001C4423" w:rsidRDefault="00E471C1" w:rsidP="001C44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1C4423">
                <w:rPr>
                  <w:rStyle w:val="a4"/>
                  <w:rFonts w:ascii="PT Sans" w:hAnsi="PT Sans"/>
                  <w:color w:val="004065"/>
                  <w:sz w:val="23"/>
                  <w:szCs w:val="23"/>
                </w:rPr>
                <w:t>https://drive.google.com/file/d/1wnIDIhVVli19wK45g4XH192j4JzbMLP3/view</w:t>
              </w:r>
            </w:hyperlink>
          </w:p>
          <w:p w14:paraId="446B4210" w14:textId="01C87F90" w:rsidR="001C4423" w:rsidRPr="00663AF6" w:rsidRDefault="001C4423" w:rsidP="001C442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color w:val="444444"/>
                <w:sz w:val="23"/>
                <w:szCs w:val="23"/>
              </w:rPr>
              <w:t>Разучить</w:t>
            </w:r>
            <w:r>
              <w:rPr>
                <w:rFonts w:ascii="PT Sans" w:hAnsi="PT Sans"/>
                <w:color w:val="444444"/>
                <w:sz w:val="23"/>
                <w:szCs w:val="23"/>
              </w:rPr>
              <w:t xml:space="preserve"> все движения из </w:t>
            </w:r>
            <w:proofErr w:type="gramStart"/>
            <w:r>
              <w:rPr>
                <w:rFonts w:ascii="PT Sans" w:hAnsi="PT Sans"/>
                <w:color w:val="444444"/>
                <w:sz w:val="23"/>
                <w:szCs w:val="23"/>
              </w:rPr>
              <w:t>видеоролика .</w:t>
            </w:r>
            <w:proofErr w:type="gramEnd"/>
          </w:p>
        </w:tc>
        <w:tc>
          <w:tcPr>
            <w:tcW w:w="2345" w:type="dxa"/>
          </w:tcPr>
          <w:p w14:paraId="61D22D5D" w14:textId="03D263D3" w:rsidR="001C4423" w:rsidRPr="00663AF6" w:rsidRDefault="001C4423" w:rsidP="001C442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14:paraId="081EA29E" w14:textId="77777777" w:rsidR="00FE3EDB" w:rsidRPr="00972A0F" w:rsidRDefault="00FE3EDB" w:rsidP="00972A0F"/>
    <w:sectPr w:rsidR="00FE3EDB" w:rsidRPr="00972A0F" w:rsidSect="00991A93">
      <w:pgSz w:w="16838" w:h="11906" w:orient="landscape"/>
      <w:pgMar w:top="851" w:right="2096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charset w:val="00"/>
    <w:family w:val="auto"/>
    <w:pitch w:val="variable"/>
  </w:font>
  <w:font w:name="PT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6E45"/>
    <w:rsid w:val="00005925"/>
    <w:rsid w:val="00015BB0"/>
    <w:rsid w:val="000818EC"/>
    <w:rsid w:val="001B3F43"/>
    <w:rsid w:val="001C4423"/>
    <w:rsid w:val="00306CBE"/>
    <w:rsid w:val="00542493"/>
    <w:rsid w:val="00563BA1"/>
    <w:rsid w:val="00631BCC"/>
    <w:rsid w:val="00663AF6"/>
    <w:rsid w:val="00683E40"/>
    <w:rsid w:val="00764CC4"/>
    <w:rsid w:val="007A61F6"/>
    <w:rsid w:val="007A7E56"/>
    <w:rsid w:val="007B2B80"/>
    <w:rsid w:val="0083602C"/>
    <w:rsid w:val="00850F02"/>
    <w:rsid w:val="00883E28"/>
    <w:rsid w:val="00946FB1"/>
    <w:rsid w:val="00972A0F"/>
    <w:rsid w:val="00991A93"/>
    <w:rsid w:val="00A8262E"/>
    <w:rsid w:val="00A85617"/>
    <w:rsid w:val="00A93288"/>
    <w:rsid w:val="00A93E75"/>
    <w:rsid w:val="00AA739B"/>
    <w:rsid w:val="00B03BF0"/>
    <w:rsid w:val="00B100A0"/>
    <w:rsid w:val="00B16B78"/>
    <w:rsid w:val="00B33230"/>
    <w:rsid w:val="00B764F3"/>
    <w:rsid w:val="00BB439E"/>
    <w:rsid w:val="00BB5057"/>
    <w:rsid w:val="00C44DA4"/>
    <w:rsid w:val="00C44E19"/>
    <w:rsid w:val="00C86AA4"/>
    <w:rsid w:val="00CF18FB"/>
    <w:rsid w:val="00D1699D"/>
    <w:rsid w:val="00D72040"/>
    <w:rsid w:val="00E32936"/>
    <w:rsid w:val="00E471C1"/>
    <w:rsid w:val="00E96C92"/>
    <w:rsid w:val="00E96E45"/>
    <w:rsid w:val="00F2576E"/>
    <w:rsid w:val="00FA1577"/>
    <w:rsid w:val="00FB061E"/>
    <w:rsid w:val="00FE3EDB"/>
    <w:rsid w:val="00FF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54821"/>
  <w15:chartTrackingRefBased/>
  <w15:docId w15:val="{449AF415-FB12-436A-84B7-5A2DA9920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83E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4E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E19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972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59"/>
    <w:rsid w:val="00FE3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83E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 Spacing"/>
    <w:uiPriority w:val="1"/>
    <w:qFormat/>
    <w:rsid w:val="00FA1577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BB4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663AF6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663A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A61F6"/>
    <w:pPr>
      <w:spacing w:after="120"/>
    </w:pPr>
  </w:style>
  <w:style w:type="character" w:customStyle="1" w:styleId="Internetlink">
    <w:name w:val="Internet link"/>
    <w:rsid w:val="007A61F6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sites/default/files/2015/01/03/ryby.p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IZyfm7KgeR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B0-kofHFpo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nfourok.ru/prezentaciya-viktorina-o-nasekomihdlya-doshkolnikov-3127364.html" TargetMode="External"/><Relationship Id="rId10" Type="http://schemas.openxmlformats.org/officeDocument/2006/relationships/hyperlink" Target="https://drive.google.com/file/d/1wnIDIhVVli19wK45g4XH192j4JzbMLP3/view" TargetMode="External"/><Relationship Id="rId4" Type="http://schemas.openxmlformats.org/officeDocument/2006/relationships/hyperlink" Target="https://www.youtube.com/watch?v=IdqCrCGY3J0" TargetMode="External"/><Relationship Id="rId9" Type="http://schemas.openxmlformats.org/officeDocument/2006/relationships/hyperlink" Target="https://vk.com/away.php?to=https%3A%2F%2Fmosmetod.ru%2Fmetodicheskoe-prostranstvo%2Fsrednyaya-i-starshaya-shkola%2Ffizicheskaya-kultura%2Fanonsy%2Fmaterialy-dlya-organizatsii-dvigatelnoj-aktivnosti-v-distantsionnom-rezhime.html%3Ffbclid%3DIwAR2X3HON0s0VfLX07_6oNIRhXyvQX5TiMCh2oQcoHnSDdrhhkkzjRk-aovg&amp;cc_key=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52</cp:revision>
  <dcterms:created xsi:type="dcterms:W3CDTF">2020-04-08T05:20:00Z</dcterms:created>
  <dcterms:modified xsi:type="dcterms:W3CDTF">2020-04-13T10:12:00Z</dcterms:modified>
</cp:coreProperties>
</file>