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1E3" w:rsidRPr="006427CD" w:rsidRDefault="008C21E3" w:rsidP="008C21E3">
      <w:pPr>
        <w:spacing w:after="0" w:line="360" w:lineRule="auto"/>
        <w:jc w:val="center"/>
        <w:rPr>
          <w:rFonts w:ascii="Times New Roman" w:hAnsi="Times New Roman"/>
          <w:b/>
          <w:sz w:val="28"/>
          <w:szCs w:val="28"/>
        </w:rPr>
      </w:pPr>
      <w:r w:rsidRPr="006427CD">
        <w:rPr>
          <w:rFonts w:ascii="Times New Roman" w:hAnsi="Times New Roman"/>
          <w:b/>
          <w:sz w:val="28"/>
          <w:szCs w:val="28"/>
        </w:rPr>
        <w:t xml:space="preserve">Муниципальное бюджетное общеобразовательное учреждение </w:t>
      </w:r>
    </w:p>
    <w:p w:rsidR="008C21E3" w:rsidRDefault="008C21E3" w:rsidP="008C21E3">
      <w:pPr>
        <w:spacing w:after="0" w:line="360" w:lineRule="auto"/>
        <w:jc w:val="center"/>
        <w:rPr>
          <w:rFonts w:ascii="Times New Roman" w:hAnsi="Times New Roman"/>
          <w:b/>
          <w:sz w:val="28"/>
          <w:szCs w:val="28"/>
        </w:rPr>
      </w:pPr>
      <w:r w:rsidRPr="006427CD">
        <w:rPr>
          <w:rFonts w:ascii="Times New Roman" w:hAnsi="Times New Roman"/>
          <w:b/>
          <w:sz w:val="28"/>
          <w:szCs w:val="28"/>
        </w:rPr>
        <w:t>средняя общеобразовательная  школа № 129 городского округа Самара</w:t>
      </w:r>
    </w:p>
    <w:p w:rsidR="008C21E3" w:rsidRPr="006427CD" w:rsidRDefault="008C21E3" w:rsidP="008C21E3">
      <w:pPr>
        <w:spacing w:after="0" w:line="360" w:lineRule="auto"/>
        <w:jc w:val="center"/>
        <w:rPr>
          <w:rFonts w:ascii="Times New Roman" w:hAnsi="Times New Roman"/>
          <w:b/>
          <w:sz w:val="28"/>
          <w:szCs w:val="28"/>
        </w:rPr>
      </w:pPr>
    </w:p>
    <w:p w:rsidR="008C21E3" w:rsidRDefault="008C21E3" w:rsidP="008C21E3">
      <w:pPr>
        <w:spacing w:after="0" w:line="360" w:lineRule="auto"/>
        <w:jc w:val="center"/>
        <w:rPr>
          <w:rFonts w:ascii="Times New Roman" w:hAnsi="Times New Roman"/>
          <w:sz w:val="28"/>
          <w:szCs w:val="28"/>
        </w:rPr>
      </w:pPr>
      <w:r>
        <w:rPr>
          <w:rFonts w:ascii="Times New Roman" w:hAnsi="Times New Roman"/>
          <w:sz w:val="28"/>
          <w:szCs w:val="28"/>
        </w:rPr>
        <w:t>«СПОСОБЫ ФОРМИРОВАНИЯ КОММУНИКАТИВНЫХ НАВЫКОВ ПОСРЕДСТВОМ УЧЕБНОГО ПРЕДМЕТА»</w:t>
      </w:r>
    </w:p>
    <w:p w:rsidR="008C21E3" w:rsidRDefault="008C21E3" w:rsidP="008C21E3">
      <w:pPr>
        <w:spacing w:after="0" w:line="360" w:lineRule="auto"/>
        <w:jc w:val="center"/>
        <w:rPr>
          <w:rFonts w:ascii="Times New Roman" w:hAnsi="Times New Roman"/>
          <w:sz w:val="28"/>
          <w:szCs w:val="28"/>
        </w:rPr>
      </w:pPr>
    </w:p>
    <w:p w:rsidR="008C21E3" w:rsidRPr="00AD5A71" w:rsidRDefault="008C21E3" w:rsidP="008C21E3">
      <w:pPr>
        <w:spacing w:after="0" w:line="360" w:lineRule="auto"/>
        <w:rPr>
          <w:rFonts w:ascii="Times New Roman" w:hAnsi="Times New Roman"/>
          <w:sz w:val="28"/>
          <w:szCs w:val="28"/>
        </w:rPr>
      </w:pPr>
      <w:r w:rsidRPr="00145AE1">
        <w:rPr>
          <w:rFonts w:ascii="Times New Roman" w:hAnsi="Times New Roman"/>
          <w:sz w:val="28"/>
          <w:szCs w:val="28"/>
        </w:rPr>
        <w:t xml:space="preserve">              </w:t>
      </w:r>
      <w:r>
        <w:rPr>
          <w:rFonts w:ascii="Times New Roman" w:hAnsi="Times New Roman"/>
          <w:sz w:val="28"/>
          <w:szCs w:val="28"/>
        </w:rPr>
        <w:t xml:space="preserve"> Проблемный вопрос </w:t>
      </w:r>
      <w:r w:rsidRPr="00AD5A71">
        <w:rPr>
          <w:rFonts w:ascii="Times New Roman" w:hAnsi="Times New Roman"/>
          <w:sz w:val="28"/>
          <w:szCs w:val="28"/>
        </w:rPr>
        <w:t>« Как научить учиться?»</w:t>
      </w:r>
      <w:r>
        <w:rPr>
          <w:rFonts w:ascii="Times New Roman" w:hAnsi="Times New Roman"/>
          <w:sz w:val="28"/>
          <w:szCs w:val="28"/>
        </w:rPr>
        <w:t xml:space="preserve"> </w:t>
      </w:r>
      <w:r w:rsidRPr="00AD5A71">
        <w:rPr>
          <w:rFonts w:ascii="Times New Roman" w:hAnsi="Times New Roman"/>
          <w:sz w:val="28"/>
          <w:szCs w:val="28"/>
        </w:rPr>
        <w:t>потребовал</w:t>
      </w:r>
      <w:r>
        <w:rPr>
          <w:rFonts w:ascii="Times New Roman" w:hAnsi="Times New Roman"/>
          <w:sz w:val="28"/>
          <w:szCs w:val="28"/>
        </w:rPr>
        <w:t xml:space="preserve"> от  меня как учителя </w:t>
      </w:r>
      <w:r w:rsidRPr="00AD5A71">
        <w:rPr>
          <w:rFonts w:ascii="Times New Roman" w:hAnsi="Times New Roman"/>
          <w:sz w:val="28"/>
          <w:szCs w:val="28"/>
        </w:rPr>
        <w:t xml:space="preserve">найти ответы на следующие вопросы: </w:t>
      </w:r>
    </w:p>
    <w:p w:rsidR="008C21E3" w:rsidRPr="00AD5A71" w:rsidRDefault="008C21E3" w:rsidP="008C21E3">
      <w:pPr>
        <w:spacing w:after="0" w:line="360" w:lineRule="auto"/>
        <w:rPr>
          <w:rFonts w:ascii="Times New Roman" w:hAnsi="Times New Roman"/>
          <w:sz w:val="28"/>
          <w:szCs w:val="28"/>
        </w:rPr>
      </w:pPr>
      <w:r w:rsidRPr="00AD5A71">
        <w:rPr>
          <w:rFonts w:ascii="Times New Roman" w:hAnsi="Times New Roman"/>
          <w:sz w:val="28"/>
          <w:szCs w:val="28"/>
        </w:rPr>
        <w:t xml:space="preserve">1)Каким </w:t>
      </w:r>
      <w:r w:rsidRPr="00AD5A71">
        <w:rPr>
          <w:rFonts w:ascii="Times New Roman" w:hAnsi="Times New Roman"/>
          <w:i/>
          <w:sz w:val="28"/>
          <w:szCs w:val="28"/>
        </w:rPr>
        <w:t>образом</w:t>
      </w:r>
      <w:r w:rsidRPr="00AD5A71">
        <w:rPr>
          <w:rFonts w:ascii="Times New Roman" w:hAnsi="Times New Roman"/>
          <w:sz w:val="28"/>
          <w:szCs w:val="28"/>
        </w:rPr>
        <w:t xml:space="preserve"> учить?</w:t>
      </w:r>
    </w:p>
    <w:p w:rsidR="008C21E3" w:rsidRPr="00AD5A71" w:rsidRDefault="008C21E3" w:rsidP="008C21E3">
      <w:pPr>
        <w:spacing w:after="0" w:line="360" w:lineRule="auto"/>
        <w:rPr>
          <w:rFonts w:ascii="Times New Roman" w:hAnsi="Times New Roman"/>
          <w:sz w:val="28"/>
          <w:szCs w:val="28"/>
        </w:rPr>
      </w:pPr>
      <w:r w:rsidRPr="00AD5A71">
        <w:rPr>
          <w:rFonts w:ascii="Times New Roman" w:hAnsi="Times New Roman"/>
          <w:sz w:val="28"/>
          <w:szCs w:val="28"/>
        </w:rPr>
        <w:t xml:space="preserve"> 2)Учиться</w:t>
      </w:r>
      <w:r>
        <w:rPr>
          <w:rFonts w:ascii="Times New Roman" w:hAnsi="Times New Roman"/>
          <w:sz w:val="28"/>
          <w:szCs w:val="28"/>
        </w:rPr>
        <w:t>, собственно говоря</w:t>
      </w:r>
      <w:r w:rsidRPr="00AD5A71">
        <w:rPr>
          <w:rFonts w:ascii="Times New Roman" w:hAnsi="Times New Roman"/>
          <w:i/>
          <w:sz w:val="28"/>
          <w:szCs w:val="28"/>
        </w:rPr>
        <w:t>, чему</w:t>
      </w:r>
      <w:r w:rsidRPr="00AD5A71">
        <w:rPr>
          <w:rFonts w:ascii="Times New Roman" w:hAnsi="Times New Roman"/>
          <w:sz w:val="28"/>
          <w:szCs w:val="28"/>
        </w:rPr>
        <w:t xml:space="preserve"> должны наши воспитанники?     </w:t>
      </w:r>
    </w:p>
    <w:p w:rsidR="008C21E3" w:rsidRDefault="008C21E3" w:rsidP="008C21E3">
      <w:pPr>
        <w:pStyle w:val="a3"/>
        <w:spacing w:before="0" w:beforeAutospacing="0" w:after="0" w:afterAutospacing="0" w:line="360" w:lineRule="auto"/>
        <w:ind w:firstLine="851"/>
      </w:pPr>
      <w:r>
        <w:rPr>
          <w:sz w:val="28"/>
          <w:szCs w:val="28"/>
        </w:rPr>
        <w:t>Вопросы, вынесенные на обсуждение сегодня, - это, пожалуй, вечные вопросы педагогики - н</w:t>
      </w:r>
      <w:r w:rsidRPr="007C7E55">
        <w:rPr>
          <w:sz w:val="28"/>
          <w:szCs w:val="28"/>
        </w:rPr>
        <w:t xml:space="preserve">ауки,  буквально означающей </w:t>
      </w:r>
      <w:r w:rsidRPr="007C7E55">
        <w:rPr>
          <w:i/>
          <w:iCs/>
          <w:sz w:val="28"/>
          <w:szCs w:val="28"/>
        </w:rPr>
        <w:t>«</w:t>
      </w:r>
      <w:proofErr w:type="spellStart"/>
      <w:r w:rsidRPr="007C7E55">
        <w:rPr>
          <w:i/>
          <w:iCs/>
          <w:sz w:val="28"/>
          <w:szCs w:val="28"/>
        </w:rPr>
        <w:t>детоведение</w:t>
      </w:r>
      <w:proofErr w:type="spellEnd"/>
      <w:r w:rsidRPr="007C7E55">
        <w:rPr>
          <w:i/>
          <w:iCs/>
          <w:sz w:val="28"/>
          <w:szCs w:val="28"/>
        </w:rPr>
        <w:t xml:space="preserve">, </w:t>
      </w:r>
      <w:proofErr w:type="spellStart"/>
      <w:r w:rsidRPr="007C7E55">
        <w:rPr>
          <w:i/>
          <w:iCs/>
          <w:sz w:val="28"/>
          <w:szCs w:val="28"/>
        </w:rPr>
        <w:t>детовождение</w:t>
      </w:r>
      <w:proofErr w:type="spellEnd"/>
      <w:r w:rsidRPr="007C7E55">
        <w:rPr>
          <w:i/>
          <w:iCs/>
          <w:sz w:val="28"/>
          <w:szCs w:val="28"/>
        </w:rPr>
        <w:t>".</w:t>
      </w:r>
      <w:r w:rsidRPr="007C7E55">
        <w:rPr>
          <w:iCs/>
          <w:sz w:val="28"/>
          <w:szCs w:val="28"/>
        </w:rPr>
        <w:t xml:space="preserve"> Вопрос</w:t>
      </w:r>
      <w:r>
        <w:rPr>
          <w:iCs/>
          <w:sz w:val="28"/>
          <w:szCs w:val="28"/>
        </w:rPr>
        <w:t xml:space="preserve"> "</w:t>
      </w:r>
      <w:r w:rsidRPr="00243A78">
        <w:rPr>
          <w:sz w:val="28"/>
          <w:szCs w:val="28"/>
        </w:rPr>
        <w:t xml:space="preserve"> </w:t>
      </w:r>
      <w:r w:rsidRPr="00145AE1">
        <w:rPr>
          <w:sz w:val="28"/>
          <w:szCs w:val="28"/>
        </w:rPr>
        <w:t>Как научить учиться</w:t>
      </w:r>
      <w:proofErr w:type="gramStart"/>
      <w:r>
        <w:rPr>
          <w:iCs/>
          <w:sz w:val="28"/>
          <w:szCs w:val="28"/>
        </w:rPr>
        <w:t xml:space="preserve"> ?</w:t>
      </w:r>
      <w:proofErr w:type="gramEnd"/>
      <w:r>
        <w:rPr>
          <w:iCs/>
          <w:sz w:val="28"/>
          <w:szCs w:val="28"/>
        </w:rPr>
        <w:t>"</w:t>
      </w:r>
      <w:r w:rsidRPr="007C7E55">
        <w:rPr>
          <w:iCs/>
          <w:sz w:val="28"/>
          <w:szCs w:val="28"/>
        </w:rPr>
        <w:t xml:space="preserve"> заключа</w:t>
      </w:r>
      <w:r>
        <w:rPr>
          <w:iCs/>
          <w:sz w:val="28"/>
          <w:szCs w:val="28"/>
        </w:rPr>
        <w:t>ет</w:t>
      </w:r>
      <w:r w:rsidRPr="007C7E55">
        <w:rPr>
          <w:iCs/>
          <w:sz w:val="28"/>
          <w:szCs w:val="28"/>
        </w:rPr>
        <w:t xml:space="preserve"> в себе </w:t>
      </w:r>
      <w:r>
        <w:rPr>
          <w:iCs/>
          <w:sz w:val="28"/>
          <w:szCs w:val="28"/>
        </w:rPr>
        <w:t xml:space="preserve">скрытое </w:t>
      </w:r>
      <w:r w:rsidRPr="007C7E55">
        <w:rPr>
          <w:iCs/>
          <w:sz w:val="28"/>
          <w:szCs w:val="28"/>
        </w:rPr>
        <w:t xml:space="preserve">значение: "Куда привести и с каким результатом </w:t>
      </w:r>
      <w:r w:rsidRPr="00243A78">
        <w:rPr>
          <w:iCs/>
          <w:sz w:val="28"/>
          <w:szCs w:val="28"/>
        </w:rPr>
        <w:t xml:space="preserve">собирается привести </w:t>
      </w:r>
      <w:r>
        <w:rPr>
          <w:iCs/>
          <w:sz w:val="28"/>
          <w:szCs w:val="28"/>
        </w:rPr>
        <w:t>современный педагог современное</w:t>
      </w:r>
      <w:r w:rsidRPr="00243A78">
        <w:rPr>
          <w:iCs/>
          <w:sz w:val="28"/>
          <w:szCs w:val="28"/>
        </w:rPr>
        <w:t xml:space="preserve"> дитя</w:t>
      </w:r>
      <w:proofErr w:type="gramStart"/>
      <w:r w:rsidRPr="00243A78">
        <w:rPr>
          <w:iCs/>
          <w:sz w:val="28"/>
          <w:szCs w:val="28"/>
        </w:rPr>
        <w:t>."</w:t>
      </w:r>
      <w:r>
        <w:rPr>
          <w:sz w:val="28"/>
          <w:szCs w:val="28"/>
        </w:rPr>
        <w:t xml:space="preserve"> </w:t>
      </w:r>
      <w:proofErr w:type="gramEnd"/>
      <w:r w:rsidRPr="00243A78">
        <w:rPr>
          <w:sz w:val="28"/>
          <w:szCs w:val="28"/>
        </w:rPr>
        <w:t>И ответы должны быть универсальны, т.е. применимы и в любом учебном предмете, и во внеурочной деятельности.</w:t>
      </w:r>
      <w:r w:rsidRPr="00145AE1">
        <w:rPr>
          <w:sz w:val="28"/>
          <w:szCs w:val="28"/>
        </w:rPr>
        <w:t xml:space="preserve">   </w:t>
      </w:r>
      <w:r>
        <w:rPr>
          <w:sz w:val="28"/>
          <w:szCs w:val="28"/>
        </w:rPr>
        <w:t xml:space="preserve">             </w:t>
      </w:r>
      <w:r w:rsidRPr="00145AE1">
        <w:rPr>
          <w:sz w:val="28"/>
          <w:szCs w:val="28"/>
        </w:rPr>
        <w:t xml:space="preserve">               </w:t>
      </w:r>
    </w:p>
    <w:p w:rsidR="008C21E3" w:rsidRDefault="008C21E3" w:rsidP="008C21E3">
      <w:pPr>
        <w:spacing w:after="0" w:line="360" w:lineRule="auto"/>
        <w:ind w:firstLine="851"/>
        <w:rPr>
          <w:rFonts w:ascii="Times New Roman" w:hAnsi="Times New Roman"/>
          <w:sz w:val="28"/>
          <w:szCs w:val="28"/>
        </w:rPr>
      </w:pPr>
      <w:r>
        <w:rPr>
          <w:rFonts w:ascii="Times New Roman" w:hAnsi="Times New Roman"/>
          <w:sz w:val="28"/>
          <w:szCs w:val="28"/>
        </w:rPr>
        <w:t xml:space="preserve">Каждому из нас понятно, что </w:t>
      </w:r>
      <w:r w:rsidRPr="002A5264">
        <w:rPr>
          <w:rFonts w:ascii="Times New Roman" w:hAnsi="Times New Roman"/>
          <w:sz w:val="28"/>
          <w:szCs w:val="28"/>
        </w:rPr>
        <w:t>перемены, происходящие в современном обществе, требуют изменения образовательного пространства, иного определения целей образования, учитывающих государственные, социальные и лично</w:t>
      </w:r>
      <w:r>
        <w:rPr>
          <w:rFonts w:ascii="Times New Roman" w:hAnsi="Times New Roman"/>
          <w:sz w:val="28"/>
          <w:szCs w:val="28"/>
        </w:rPr>
        <w:t xml:space="preserve">стные потребности и интересы. </w:t>
      </w:r>
    </w:p>
    <w:p w:rsidR="008C21E3" w:rsidRDefault="008C21E3" w:rsidP="008C21E3">
      <w:pPr>
        <w:spacing w:after="0" w:line="360" w:lineRule="auto"/>
        <w:ind w:firstLine="851"/>
        <w:rPr>
          <w:rFonts w:ascii="Times New Roman" w:hAnsi="Times New Roman"/>
          <w:sz w:val="28"/>
          <w:szCs w:val="28"/>
        </w:rPr>
      </w:pPr>
      <w:r>
        <w:rPr>
          <w:rFonts w:ascii="Times New Roman" w:hAnsi="Times New Roman"/>
          <w:sz w:val="28"/>
          <w:szCs w:val="28"/>
        </w:rPr>
        <w:t>Н</w:t>
      </w:r>
      <w:r w:rsidRPr="002A5264">
        <w:rPr>
          <w:rFonts w:ascii="Times New Roman" w:hAnsi="Times New Roman"/>
          <w:sz w:val="28"/>
          <w:szCs w:val="28"/>
        </w:rPr>
        <w:t>а данном этапе развития современного общества становится очевидным, что требования к уровню подготовки выпускника по конкретным предметам не означают его успешной социализации после окончания образовательного учреждения, умения выстраивать отношения с другими людьми, работать в группе и коллективе, быть гражданином и патриотом своей Родины.</w:t>
      </w:r>
    </w:p>
    <w:p w:rsidR="008C21E3" w:rsidRDefault="007F7FB8" w:rsidP="008C21E3">
      <w:pPr>
        <w:spacing w:after="0" w:line="360" w:lineRule="auto"/>
        <w:ind w:firstLine="601"/>
        <w:rPr>
          <w:rFonts w:ascii="Times New Roman" w:hAnsi="Times New Roman"/>
          <w:sz w:val="28"/>
          <w:szCs w:val="28"/>
        </w:rPr>
      </w:pPr>
      <w:r>
        <w:rPr>
          <w:rFonts w:ascii="Times New Roman" w:hAnsi="Times New Roman"/>
          <w:sz w:val="28"/>
          <w:szCs w:val="28"/>
        </w:rPr>
        <w:t xml:space="preserve">Действенным </w:t>
      </w:r>
      <w:r w:rsidR="008C21E3">
        <w:rPr>
          <w:rFonts w:ascii="Times New Roman" w:hAnsi="Times New Roman"/>
          <w:sz w:val="28"/>
          <w:szCs w:val="28"/>
        </w:rPr>
        <w:t xml:space="preserve">средством оказывается  интеграция различных аспектов здорового поведения в преподавание базисных учебных дисциплин. Анализ показывает, что выделить </w:t>
      </w:r>
      <w:proofErr w:type="spellStart"/>
      <w:r w:rsidR="008C21E3">
        <w:rPr>
          <w:rFonts w:ascii="Times New Roman" w:hAnsi="Times New Roman"/>
          <w:sz w:val="28"/>
          <w:szCs w:val="28"/>
        </w:rPr>
        <w:t>здоровьесберегающий</w:t>
      </w:r>
      <w:proofErr w:type="spellEnd"/>
      <w:r w:rsidR="008C21E3">
        <w:rPr>
          <w:rFonts w:ascii="Times New Roman" w:hAnsi="Times New Roman"/>
          <w:sz w:val="28"/>
          <w:szCs w:val="28"/>
        </w:rPr>
        <w:t xml:space="preserve"> компонент нетрудно из </w:t>
      </w:r>
      <w:r w:rsidR="008C21E3">
        <w:rPr>
          <w:rFonts w:ascii="Times New Roman" w:hAnsi="Times New Roman"/>
          <w:sz w:val="28"/>
          <w:szCs w:val="28"/>
        </w:rPr>
        <w:lastRenderedPageBreak/>
        <w:t xml:space="preserve">любой дисциплины. Важно лишь, чтоб эта работа носила системный характер. Среди отдельных аспектов культуры (художественной, физической, </w:t>
      </w:r>
      <w:r w:rsidR="008C21E3" w:rsidRPr="00D06A85">
        <w:rPr>
          <w:rFonts w:ascii="Times New Roman" w:hAnsi="Times New Roman"/>
          <w:i/>
          <w:sz w:val="28"/>
          <w:szCs w:val="28"/>
        </w:rPr>
        <w:t>экологической</w:t>
      </w:r>
      <w:r w:rsidR="008C21E3">
        <w:rPr>
          <w:rFonts w:ascii="Times New Roman" w:hAnsi="Times New Roman"/>
          <w:sz w:val="28"/>
          <w:szCs w:val="28"/>
        </w:rPr>
        <w:t xml:space="preserve">, культуры поведения, </w:t>
      </w:r>
      <w:r w:rsidR="008C21E3" w:rsidRPr="00D06A85">
        <w:rPr>
          <w:rFonts w:ascii="Times New Roman" w:hAnsi="Times New Roman"/>
          <w:i/>
          <w:sz w:val="28"/>
          <w:szCs w:val="28"/>
        </w:rPr>
        <w:t>общения</w:t>
      </w:r>
      <w:r w:rsidR="008C21E3">
        <w:rPr>
          <w:rFonts w:ascii="Times New Roman" w:hAnsi="Times New Roman"/>
          <w:sz w:val="28"/>
          <w:szCs w:val="28"/>
        </w:rPr>
        <w:t xml:space="preserve"> и др.) культура здоровья должна стать приоритетной, помогающей человеку наиболее полно раскрыть свой потенциал - </w:t>
      </w:r>
      <w:proofErr w:type="spellStart"/>
      <w:r w:rsidR="008C21E3">
        <w:rPr>
          <w:rFonts w:ascii="Times New Roman" w:hAnsi="Times New Roman"/>
          <w:sz w:val="28"/>
          <w:szCs w:val="28"/>
        </w:rPr>
        <w:t>самореализоваться</w:t>
      </w:r>
      <w:proofErr w:type="spellEnd"/>
      <w:r w:rsidR="008C21E3">
        <w:rPr>
          <w:rFonts w:ascii="Times New Roman" w:hAnsi="Times New Roman"/>
          <w:sz w:val="28"/>
          <w:szCs w:val="28"/>
        </w:rPr>
        <w:t>. И этому способствуют, конечно, коммуникативные навыки.</w:t>
      </w:r>
    </w:p>
    <w:p w:rsidR="008C21E3" w:rsidRDefault="008C21E3" w:rsidP="008C21E3">
      <w:pPr>
        <w:spacing w:after="0" w:line="360" w:lineRule="auto"/>
        <w:ind w:firstLine="601"/>
        <w:rPr>
          <w:rFonts w:ascii="Times New Roman" w:hAnsi="Times New Roman"/>
          <w:sz w:val="28"/>
          <w:szCs w:val="28"/>
        </w:rPr>
      </w:pPr>
      <w:r>
        <w:rPr>
          <w:rFonts w:ascii="Times New Roman" w:hAnsi="Times New Roman"/>
          <w:sz w:val="28"/>
          <w:szCs w:val="28"/>
        </w:rPr>
        <w:t xml:space="preserve">Для педагогов - да и вообще для взрослых людей - понимание  зависимости успешности обучения от образа жизни бесспорно. Нам же необходимо донести детям эту идею. И так как в теме выступления идет речь о способах формирования именно </w:t>
      </w:r>
      <w:r w:rsidRPr="007437B3">
        <w:rPr>
          <w:rFonts w:ascii="Times New Roman" w:hAnsi="Times New Roman"/>
          <w:i/>
          <w:sz w:val="28"/>
          <w:szCs w:val="28"/>
        </w:rPr>
        <w:t>коммуникативных</w:t>
      </w:r>
      <w:r>
        <w:rPr>
          <w:rFonts w:ascii="Times New Roman" w:hAnsi="Times New Roman"/>
          <w:sz w:val="28"/>
          <w:szCs w:val="28"/>
        </w:rPr>
        <w:t xml:space="preserve"> навыков, то целесообразно говорить о том, что </w:t>
      </w:r>
      <w:r w:rsidRPr="007437B3">
        <w:rPr>
          <w:rFonts w:ascii="Times New Roman" w:hAnsi="Times New Roman"/>
          <w:i/>
          <w:sz w:val="28"/>
          <w:szCs w:val="28"/>
        </w:rPr>
        <w:t>умение общаться</w:t>
      </w:r>
      <w:r>
        <w:rPr>
          <w:rFonts w:ascii="Times New Roman" w:hAnsi="Times New Roman"/>
          <w:sz w:val="28"/>
          <w:szCs w:val="28"/>
        </w:rPr>
        <w:t xml:space="preserve"> – это, прежде всего, </w:t>
      </w:r>
      <w:proofErr w:type="spellStart"/>
      <w:r>
        <w:rPr>
          <w:rFonts w:ascii="Times New Roman" w:hAnsi="Times New Roman"/>
          <w:sz w:val="28"/>
          <w:szCs w:val="28"/>
        </w:rPr>
        <w:t>здоровьесберегающий</w:t>
      </w:r>
      <w:proofErr w:type="spellEnd"/>
      <w:r>
        <w:rPr>
          <w:rFonts w:ascii="Times New Roman" w:hAnsi="Times New Roman"/>
          <w:sz w:val="28"/>
          <w:szCs w:val="28"/>
        </w:rPr>
        <w:t xml:space="preserve"> фактор. </w:t>
      </w:r>
    </w:p>
    <w:p w:rsidR="008C21E3" w:rsidRDefault="008C21E3" w:rsidP="008C21E3">
      <w:pPr>
        <w:spacing w:after="0" w:line="360" w:lineRule="auto"/>
        <w:ind w:firstLine="601"/>
        <w:rPr>
          <w:rFonts w:ascii="Times New Roman" w:hAnsi="Times New Roman"/>
          <w:sz w:val="28"/>
          <w:szCs w:val="28"/>
        </w:rPr>
      </w:pPr>
    </w:p>
    <w:p w:rsidR="008C21E3" w:rsidRDefault="008C21E3" w:rsidP="008C21E3">
      <w:pPr>
        <w:rPr>
          <w:rFonts w:ascii="Times New Roman" w:hAnsi="Times New Roman"/>
          <w:sz w:val="28"/>
          <w:szCs w:val="28"/>
        </w:rPr>
      </w:pPr>
      <w:r>
        <w:rPr>
          <w:rFonts w:ascii="Times New Roman" w:hAnsi="Times New Roman"/>
          <w:sz w:val="28"/>
          <w:szCs w:val="28"/>
        </w:rPr>
        <w:t xml:space="preserve">         Какие же возможности предоставляет современная  школа?</w:t>
      </w:r>
    </w:p>
    <w:p w:rsidR="008C21E3" w:rsidRDefault="008C21E3" w:rsidP="008C21E3">
      <w:pPr>
        <w:spacing w:after="0" w:line="360" w:lineRule="auto"/>
        <w:rPr>
          <w:rFonts w:ascii="Times New Roman" w:eastAsia="Times New Roman" w:hAnsi="Times New Roman"/>
          <w:sz w:val="28"/>
          <w:szCs w:val="28"/>
          <w:lang w:eastAsia="ru-RU"/>
        </w:rPr>
      </w:pPr>
      <w:r>
        <w:rPr>
          <w:rFonts w:ascii="Times New Roman" w:hAnsi="Times New Roman"/>
          <w:sz w:val="28"/>
          <w:szCs w:val="28"/>
        </w:rPr>
        <w:t xml:space="preserve">        Одно из приоритетных направлений сегодня - это освоение школьником универсальных учебных действий</w:t>
      </w:r>
      <w:r w:rsidRPr="002A5264">
        <w:rPr>
          <w:rFonts w:ascii="Times New Roman" w:hAnsi="Times New Roman"/>
          <w:sz w:val="28"/>
          <w:szCs w:val="28"/>
        </w:rPr>
        <w:t xml:space="preserve"> (УУД)</w:t>
      </w:r>
      <w:r>
        <w:rPr>
          <w:rFonts w:ascii="Times New Roman" w:hAnsi="Times New Roman"/>
          <w:sz w:val="28"/>
          <w:szCs w:val="28"/>
        </w:rPr>
        <w:t xml:space="preserve">, </w:t>
      </w:r>
      <w:r w:rsidRPr="002A5264">
        <w:rPr>
          <w:rFonts w:ascii="Times New Roman" w:hAnsi="Times New Roman"/>
          <w:sz w:val="28"/>
          <w:szCs w:val="28"/>
        </w:rPr>
        <w:t xml:space="preserve">которые дают учащемуся возможность самостоятельного успешного усвоения новых знаний, умений и компетенций, включая </w:t>
      </w:r>
      <w:r w:rsidRPr="00AF313F">
        <w:rPr>
          <w:rFonts w:ascii="Times New Roman" w:hAnsi="Times New Roman"/>
          <w:b/>
          <w:i/>
          <w:sz w:val="28"/>
          <w:szCs w:val="28"/>
        </w:rPr>
        <w:t>умение учиться</w:t>
      </w:r>
      <w:r w:rsidRPr="002A5264">
        <w:rPr>
          <w:rFonts w:ascii="Times New Roman" w:hAnsi="Times New Roman"/>
          <w:sz w:val="28"/>
          <w:szCs w:val="28"/>
        </w:rPr>
        <w:t>.</w:t>
      </w:r>
      <w:r>
        <w:rPr>
          <w:rFonts w:ascii="Times New Roman" w:hAnsi="Times New Roman"/>
          <w:sz w:val="28"/>
          <w:szCs w:val="28"/>
        </w:rPr>
        <w:t xml:space="preserve"> Открываются новые возможности не только</w:t>
      </w:r>
      <w:r w:rsidRPr="00AF313F">
        <w:rPr>
          <w:rFonts w:ascii="Times New Roman" w:eastAsia="Times New Roman" w:hAnsi="Times New Roman"/>
          <w:sz w:val="28"/>
          <w:szCs w:val="28"/>
          <w:lang w:eastAsia="ru-RU"/>
        </w:rPr>
        <w:t xml:space="preserve"> </w:t>
      </w:r>
      <w:r w:rsidRPr="002A5264">
        <w:rPr>
          <w:rFonts w:ascii="Times New Roman" w:eastAsia="Times New Roman" w:hAnsi="Times New Roman"/>
          <w:sz w:val="28"/>
          <w:szCs w:val="28"/>
          <w:lang w:eastAsia="ru-RU"/>
        </w:rPr>
        <w:t xml:space="preserve">в различных предметных областях, </w:t>
      </w:r>
      <w:r>
        <w:rPr>
          <w:rFonts w:ascii="Times New Roman" w:eastAsia="Times New Roman" w:hAnsi="Times New Roman"/>
          <w:sz w:val="28"/>
          <w:szCs w:val="28"/>
          <w:lang w:eastAsia="ru-RU"/>
        </w:rPr>
        <w:t>но</w:t>
      </w:r>
      <w:r w:rsidRPr="002A5264">
        <w:rPr>
          <w:rFonts w:ascii="Times New Roman" w:eastAsia="Times New Roman" w:hAnsi="Times New Roman"/>
          <w:sz w:val="28"/>
          <w:szCs w:val="28"/>
          <w:lang w:eastAsia="ru-RU"/>
        </w:rPr>
        <w:t xml:space="preserve"> и в строении самой учебной деятельности.  </w:t>
      </w:r>
    </w:p>
    <w:p w:rsidR="008C21E3" w:rsidRDefault="008C21E3" w:rsidP="008C21E3">
      <w:pPr>
        <w:pStyle w:val="a4"/>
        <w:spacing w:line="360" w:lineRule="auto"/>
        <w:ind w:firstLine="851"/>
        <w:jc w:val="both"/>
        <w:rPr>
          <w:rFonts w:ascii="Times New Roman" w:eastAsia="Times New Roman" w:hAnsi="Times New Roman"/>
          <w:sz w:val="28"/>
          <w:szCs w:val="28"/>
          <w:lang w:eastAsia="ru-RU"/>
        </w:rPr>
      </w:pPr>
      <w:r w:rsidRPr="002A5264">
        <w:rPr>
          <w:rFonts w:ascii="Times New Roman" w:eastAsia="Times New Roman" w:hAnsi="Times New Roman"/>
          <w:sz w:val="28"/>
          <w:szCs w:val="28"/>
          <w:lang w:eastAsia="ru-RU"/>
        </w:rPr>
        <w:t xml:space="preserve">Становится очевидным, что предлагаемые ученикам задания должны быть непосредственно связаны с проблемами реальной жизни. </w:t>
      </w:r>
    </w:p>
    <w:p w:rsidR="008C21E3" w:rsidRDefault="008C21E3" w:rsidP="008C21E3">
      <w:pPr>
        <w:pStyle w:val="a4"/>
        <w:spacing w:line="360" w:lineRule="auto"/>
        <w:ind w:firstLine="851"/>
        <w:jc w:val="both"/>
        <w:rPr>
          <w:rFonts w:ascii="Times New Roman" w:eastAsia="Times New Roman" w:hAnsi="Times New Roman"/>
          <w:sz w:val="28"/>
          <w:szCs w:val="28"/>
          <w:lang w:eastAsia="ru-RU"/>
        </w:rPr>
      </w:pPr>
      <w:r w:rsidRPr="002A5264">
        <w:rPr>
          <w:rFonts w:ascii="Times New Roman" w:eastAsia="Times New Roman" w:hAnsi="Times New Roman"/>
          <w:sz w:val="28"/>
          <w:szCs w:val="28"/>
          <w:lang w:eastAsia="ru-RU"/>
        </w:rPr>
        <w:t>Единоличное руководство учителя в этом сотрудничестве замещается активным участием учащихся. Всё это придаёт особую актуальность задаче формирования четырёх видов УУД:</w:t>
      </w:r>
    </w:p>
    <w:p w:rsidR="008C21E3" w:rsidRDefault="008C21E3" w:rsidP="008C21E3">
      <w:pPr>
        <w:pStyle w:val="a4"/>
        <w:spacing w:line="360" w:lineRule="auto"/>
        <w:ind w:firstLine="851"/>
        <w:jc w:val="both"/>
        <w:rPr>
          <w:rFonts w:ascii="Times New Roman" w:eastAsia="Times New Roman" w:hAnsi="Times New Roman"/>
          <w:i/>
          <w:sz w:val="28"/>
          <w:szCs w:val="28"/>
          <w:lang w:eastAsia="ru-RU"/>
        </w:rPr>
      </w:pPr>
      <w:r w:rsidRPr="00A277F6">
        <w:rPr>
          <w:rFonts w:ascii="Times New Roman" w:eastAsia="Times New Roman" w:hAnsi="Times New Roman"/>
          <w:i/>
          <w:sz w:val="28"/>
          <w:szCs w:val="28"/>
          <w:lang w:eastAsia="ru-RU"/>
        </w:rPr>
        <w:t xml:space="preserve">коммуникативных, </w:t>
      </w:r>
    </w:p>
    <w:p w:rsidR="008C21E3" w:rsidRDefault="008C21E3" w:rsidP="008C21E3">
      <w:pPr>
        <w:pStyle w:val="a4"/>
        <w:spacing w:line="360" w:lineRule="auto"/>
        <w:ind w:firstLine="851"/>
        <w:jc w:val="both"/>
        <w:rPr>
          <w:rFonts w:ascii="Times New Roman" w:eastAsia="Times New Roman" w:hAnsi="Times New Roman"/>
          <w:i/>
          <w:sz w:val="28"/>
          <w:szCs w:val="28"/>
          <w:lang w:eastAsia="ru-RU"/>
        </w:rPr>
      </w:pPr>
      <w:r w:rsidRPr="00A277F6">
        <w:rPr>
          <w:rFonts w:ascii="Times New Roman" w:eastAsia="Times New Roman" w:hAnsi="Times New Roman"/>
          <w:i/>
          <w:sz w:val="28"/>
          <w:szCs w:val="28"/>
          <w:lang w:eastAsia="ru-RU"/>
        </w:rPr>
        <w:t xml:space="preserve">познавательных, </w:t>
      </w:r>
    </w:p>
    <w:p w:rsidR="008C21E3" w:rsidRDefault="008C21E3" w:rsidP="008C21E3">
      <w:pPr>
        <w:pStyle w:val="a4"/>
        <w:spacing w:line="360" w:lineRule="auto"/>
        <w:ind w:firstLine="851"/>
        <w:jc w:val="both"/>
        <w:rPr>
          <w:rFonts w:ascii="Times New Roman" w:eastAsia="Times New Roman" w:hAnsi="Times New Roman"/>
          <w:i/>
          <w:sz w:val="28"/>
          <w:szCs w:val="28"/>
          <w:lang w:eastAsia="ru-RU"/>
        </w:rPr>
      </w:pPr>
      <w:r w:rsidRPr="00A277F6">
        <w:rPr>
          <w:rFonts w:ascii="Times New Roman" w:eastAsia="Times New Roman" w:hAnsi="Times New Roman"/>
          <w:i/>
          <w:sz w:val="28"/>
          <w:szCs w:val="28"/>
          <w:lang w:eastAsia="ru-RU"/>
        </w:rPr>
        <w:t xml:space="preserve">личностных </w:t>
      </w:r>
    </w:p>
    <w:p w:rsidR="008C21E3" w:rsidRDefault="008C21E3" w:rsidP="008C21E3">
      <w:pPr>
        <w:pStyle w:val="a4"/>
        <w:spacing w:line="360" w:lineRule="auto"/>
        <w:ind w:firstLine="851"/>
        <w:jc w:val="both"/>
        <w:rPr>
          <w:rFonts w:ascii="Times New Roman" w:hAnsi="Times New Roman"/>
          <w:sz w:val="28"/>
          <w:szCs w:val="28"/>
        </w:rPr>
      </w:pPr>
      <w:r w:rsidRPr="00A277F6">
        <w:rPr>
          <w:rFonts w:ascii="Times New Roman" w:eastAsia="Times New Roman" w:hAnsi="Times New Roman"/>
          <w:i/>
          <w:sz w:val="28"/>
          <w:szCs w:val="28"/>
          <w:lang w:eastAsia="ru-RU"/>
        </w:rPr>
        <w:t>и регулятивных.</w:t>
      </w:r>
      <w:r w:rsidRPr="002A5264">
        <w:rPr>
          <w:rFonts w:ascii="Times New Roman" w:hAnsi="Times New Roman"/>
          <w:sz w:val="28"/>
          <w:szCs w:val="28"/>
        </w:rPr>
        <w:t> </w:t>
      </w:r>
    </w:p>
    <w:p w:rsidR="008C21E3" w:rsidRPr="00F44551" w:rsidRDefault="008C21E3" w:rsidP="008C21E3">
      <w:pPr>
        <w:spacing w:after="0" w:line="360" w:lineRule="auto"/>
        <w:ind w:firstLine="851"/>
        <w:rPr>
          <w:rFonts w:ascii="Times New Roman" w:hAnsi="Times New Roman"/>
          <w:sz w:val="28"/>
          <w:szCs w:val="28"/>
        </w:rPr>
      </w:pPr>
      <w:r w:rsidRPr="00F44551">
        <w:rPr>
          <w:rFonts w:ascii="Times New Roman" w:hAnsi="Times New Roman"/>
          <w:sz w:val="28"/>
          <w:szCs w:val="28"/>
        </w:rPr>
        <w:lastRenderedPageBreak/>
        <w:t xml:space="preserve">Все дети от природы любопытны, а на уроках вряд ли можно найти ответы на жизненные вопросы. Сложно учить тому, чего не бывает. Не надо убеждать учеников, что все, чем приходится заниматься на школьных уроках математики, русского языка, литературы, биологии  </w:t>
      </w:r>
      <w:r>
        <w:rPr>
          <w:rFonts w:ascii="Times New Roman" w:hAnsi="Times New Roman"/>
          <w:sz w:val="28"/>
          <w:szCs w:val="28"/>
        </w:rPr>
        <w:t>они буду</w:t>
      </w:r>
      <w:r w:rsidRPr="00F44551">
        <w:rPr>
          <w:rFonts w:ascii="Times New Roman" w:hAnsi="Times New Roman"/>
          <w:sz w:val="28"/>
          <w:szCs w:val="28"/>
        </w:rPr>
        <w:t>т непосредственно использоваться в будущей жизни. Достаточно помочь ученикам иначе взглянуть на предлагаемые задания: внести смысл в текстовые упражнения, в функциональные зависимости, в обычные числовые примеры.</w:t>
      </w:r>
    </w:p>
    <w:p w:rsidR="008C21E3" w:rsidRDefault="008C21E3" w:rsidP="008C21E3">
      <w:pPr>
        <w:spacing w:after="0" w:line="360" w:lineRule="auto"/>
        <w:ind w:firstLine="851"/>
        <w:rPr>
          <w:rFonts w:ascii="Times New Roman" w:hAnsi="Times New Roman"/>
          <w:sz w:val="28"/>
          <w:szCs w:val="28"/>
        </w:rPr>
      </w:pPr>
      <w:r w:rsidRPr="004C0B7E">
        <w:rPr>
          <w:rFonts w:ascii="Times New Roman" w:hAnsi="Times New Roman"/>
          <w:sz w:val="28"/>
          <w:szCs w:val="28"/>
        </w:rPr>
        <w:t xml:space="preserve">Нельзя </w:t>
      </w:r>
      <w:r w:rsidRPr="00A90CB3">
        <w:rPr>
          <w:rFonts w:ascii="Times New Roman" w:hAnsi="Times New Roman"/>
          <w:b/>
          <w:i/>
          <w:sz w:val="28"/>
          <w:szCs w:val="28"/>
        </w:rPr>
        <w:t xml:space="preserve">научить </w:t>
      </w:r>
      <w:r w:rsidRPr="004C0B7E">
        <w:rPr>
          <w:rFonts w:ascii="Times New Roman" w:hAnsi="Times New Roman"/>
          <w:sz w:val="28"/>
          <w:szCs w:val="28"/>
        </w:rPr>
        <w:t>ребенка общаться,</w:t>
      </w:r>
      <w:r>
        <w:rPr>
          <w:rFonts w:ascii="Times New Roman" w:hAnsi="Times New Roman"/>
          <w:sz w:val="28"/>
          <w:szCs w:val="28"/>
        </w:rPr>
        <w:t xml:space="preserve"> </w:t>
      </w:r>
      <w:r w:rsidRPr="004C0B7E">
        <w:rPr>
          <w:rFonts w:ascii="Times New Roman" w:hAnsi="Times New Roman"/>
          <w:sz w:val="28"/>
          <w:szCs w:val="28"/>
        </w:rPr>
        <w:t xml:space="preserve"> </w:t>
      </w:r>
      <w:r w:rsidRPr="00A90CB3">
        <w:rPr>
          <w:rFonts w:ascii="Times New Roman" w:hAnsi="Times New Roman"/>
          <w:b/>
          <w:i/>
          <w:sz w:val="28"/>
          <w:szCs w:val="28"/>
        </w:rPr>
        <w:t>учиться</w:t>
      </w:r>
      <w:r w:rsidRPr="004C0B7E">
        <w:rPr>
          <w:rFonts w:ascii="Times New Roman" w:hAnsi="Times New Roman"/>
          <w:sz w:val="28"/>
          <w:szCs w:val="28"/>
        </w:rPr>
        <w:t>, организовывать свою работу, не ставя его в активную позицию</w:t>
      </w:r>
      <w:r>
        <w:rPr>
          <w:rFonts w:ascii="Times New Roman" w:hAnsi="Times New Roman"/>
          <w:sz w:val="28"/>
          <w:szCs w:val="28"/>
        </w:rPr>
        <w:t>. Каким же образом это сделать?</w:t>
      </w:r>
    </w:p>
    <w:p w:rsidR="008C21E3" w:rsidRPr="00AC3279" w:rsidRDefault="008C21E3" w:rsidP="008C21E3">
      <w:pPr>
        <w:ind w:firstLine="851"/>
        <w:jc w:val="center"/>
        <w:rPr>
          <w:rFonts w:ascii="Times New Roman" w:hAnsi="Times New Roman"/>
          <w:sz w:val="28"/>
          <w:szCs w:val="28"/>
        </w:rPr>
      </w:pPr>
      <w:r w:rsidRPr="00AC3279">
        <w:rPr>
          <w:rFonts w:ascii="Times New Roman" w:hAnsi="Times New Roman"/>
          <w:sz w:val="28"/>
          <w:szCs w:val="28"/>
        </w:rPr>
        <w:t>1. Игра</w:t>
      </w:r>
    </w:p>
    <w:p w:rsidR="00E94DBC" w:rsidRDefault="008C21E3" w:rsidP="008C21E3">
      <w:pPr>
        <w:spacing w:after="0" w:line="360" w:lineRule="auto"/>
        <w:ind w:firstLine="851"/>
        <w:rPr>
          <w:rFonts w:ascii="Times New Roman" w:eastAsia="Times New Roman" w:hAnsi="Times New Roman"/>
          <w:sz w:val="28"/>
          <w:szCs w:val="28"/>
          <w:lang w:eastAsia="ru-RU"/>
        </w:rPr>
      </w:pPr>
      <w:r w:rsidRPr="002A5264">
        <w:rPr>
          <w:rFonts w:ascii="Times New Roman" w:hAnsi="Times New Roman"/>
          <w:sz w:val="28"/>
          <w:szCs w:val="28"/>
        </w:rPr>
        <w:t xml:space="preserve">В </w:t>
      </w:r>
      <w:proofErr w:type="gramStart"/>
      <w:r w:rsidRPr="002A5264">
        <w:rPr>
          <w:rFonts w:ascii="Times New Roman" w:hAnsi="Times New Roman"/>
          <w:sz w:val="28"/>
          <w:szCs w:val="28"/>
        </w:rPr>
        <w:t>рамках</w:t>
      </w:r>
      <w:proofErr w:type="gramEnd"/>
      <w:r w:rsidRPr="002A5264">
        <w:rPr>
          <w:rFonts w:ascii="Times New Roman" w:hAnsi="Times New Roman"/>
          <w:sz w:val="28"/>
          <w:szCs w:val="28"/>
        </w:rPr>
        <w:t xml:space="preserve"> </w:t>
      </w:r>
      <w:r>
        <w:rPr>
          <w:rFonts w:ascii="Times New Roman" w:hAnsi="Times New Roman"/>
          <w:sz w:val="28"/>
          <w:szCs w:val="28"/>
        </w:rPr>
        <w:t xml:space="preserve">современного </w:t>
      </w:r>
      <w:r w:rsidRPr="002A5264">
        <w:rPr>
          <w:rFonts w:ascii="Times New Roman" w:hAnsi="Times New Roman"/>
          <w:sz w:val="28"/>
          <w:szCs w:val="28"/>
        </w:rPr>
        <w:t>об</w:t>
      </w:r>
      <w:r>
        <w:rPr>
          <w:rFonts w:ascii="Times New Roman" w:hAnsi="Times New Roman"/>
          <w:sz w:val="28"/>
          <w:szCs w:val="28"/>
        </w:rPr>
        <w:t>разования</w:t>
      </w:r>
      <w:r w:rsidRPr="002A5264">
        <w:rPr>
          <w:rFonts w:ascii="Times New Roman" w:hAnsi="Times New Roman"/>
          <w:sz w:val="28"/>
          <w:szCs w:val="28"/>
        </w:rPr>
        <w:t xml:space="preserve"> колоссальную роль приобретает коммуникативная деятельность учителя </w:t>
      </w:r>
      <w:r>
        <w:rPr>
          <w:rFonts w:ascii="Times New Roman" w:hAnsi="Times New Roman"/>
          <w:sz w:val="28"/>
          <w:szCs w:val="28"/>
        </w:rPr>
        <w:t>при взаимодействии с учащимися.</w:t>
      </w:r>
      <w:r>
        <w:rPr>
          <w:rFonts w:ascii="Times New Roman" w:eastAsia="Times New Roman" w:hAnsi="Times New Roman"/>
          <w:sz w:val="28"/>
          <w:szCs w:val="28"/>
          <w:lang w:eastAsia="ru-RU"/>
        </w:rPr>
        <w:t xml:space="preserve"> </w:t>
      </w:r>
      <w:r w:rsidRPr="00E93C6F">
        <w:rPr>
          <w:rFonts w:ascii="Times New Roman" w:eastAsia="Times New Roman" w:hAnsi="Times New Roman"/>
          <w:sz w:val="28"/>
          <w:szCs w:val="28"/>
          <w:lang w:eastAsia="ru-RU"/>
        </w:rPr>
        <w:t xml:space="preserve">Коммуникативные действия обеспечивают </w:t>
      </w:r>
      <w:r w:rsidR="00E94DBC">
        <w:rPr>
          <w:rFonts w:ascii="Times New Roman" w:eastAsia="Times New Roman" w:hAnsi="Times New Roman"/>
          <w:sz w:val="28"/>
          <w:szCs w:val="28"/>
          <w:lang w:eastAsia="ru-RU"/>
        </w:rPr>
        <w:t xml:space="preserve"> </w:t>
      </w:r>
    </w:p>
    <w:p w:rsidR="00E94DBC" w:rsidRDefault="008C21E3" w:rsidP="008C21E3">
      <w:pPr>
        <w:spacing w:after="0" w:line="360" w:lineRule="auto"/>
        <w:ind w:firstLine="851"/>
        <w:rPr>
          <w:rFonts w:ascii="Times New Roman" w:eastAsia="Times New Roman" w:hAnsi="Times New Roman"/>
          <w:i/>
          <w:sz w:val="28"/>
          <w:szCs w:val="28"/>
          <w:lang w:eastAsia="ru-RU"/>
        </w:rPr>
      </w:pPr>
      <w:r w:rsidRPr="00F91CDD">
        <w:rPr>
          <w:rFonts w:ascii="Times New Roman" w:eastAsia="Times New Roman" w:hAnsi="Times New Roman"/>
          <w:i/>
          <w:sz w:val="28"/>
          <w:szCs w:val="28"/>
          <w:lang w:eastAsia="ru-RU"/>
        </w:rPr>
        <w:t>умение слушать и вступать в диалог,</w:t>
      </w:r>
    </w:p>
    <w:p w:rsidR="00E94DBC" w:rsidRDefault="008C21E3" w:rsidP="008C21E3">
      <w:pPr>
        <w:spacing w:after="0" w:line="360" w:lineRule="auto"/>
        <w:ind w:firstLine="851"/>
        <w:rPr>
          <w:rFonts w:ascii="Times New Roman" w:eastAsia="Times New Roman" w:hAnsi="Times New Roman"/>
          <w:i/>
          <w:sz w:val="28"/>
          <w:szCs w:val="28"/>
          <w:lang w:eastAsia="ru-RU"/>
        </w:rPr>
      </w:pPr>
      <w:r w:rsidRPr="00F91CDD">
        <w:rPr>
          <w:rFonts w:ascii="Times New Roman" w:eastAsia="Times New Roman" w:hAnsi="Times New Roman"/>
          <w:i/>
          <w:sz w:val="28"/>
          <w:szCs w:val="28"/>
          <w:lang w:eastAsia="ru-RU"/>
        </w:rPr>
        <w:t xml:space="preserve"> участвовать в коллективном обсуждении проблем, </w:t>
      </w:r>
    </w:p>
    <w:p w:rsidR="008C21E3" w:rsidRPr="00F91CDD" w:rsidRDefault="008C21E3" w:rsidP="008C21E3">
      <w:pPr>
        <w:spacing w:after="0" w:line="360" w:lineRule="auto"/>
        <w:ind w:firstLine="851"/>
        <w:rPr>
          <w:rFonts w:ascii="Times New Roman" w:eastAsia="Times New Roman" w:hAnsi="Times New Roman"/>
          <w:i/>
          <w:sz w:val="28"/>
          <w:szCs w:val="28"/>
          <w:lang w:eastAsia="ru-RU"/>
        </w:rPr>
      </w:pPr>
      <w:r w:rsidRPr="00F91CDD">
        <w:rPr>
          <w:rFonts w:ascii="Times New Roman" w:eastAsia="Times New Roman" w:hAnsi="Times New Roman"/>
          <w:i/>
          <w:sz w:val="28"/>
          <w:szCs w:val="28"/>
          <w:lang w:eastAsia="ru-RU"/>
        </w:rPr>
        <w:t xml:space="preserve">интегрироваться в группу сверстников и строить продуктивное взаимодействие и сотрудничество со сверстниками и взрослыми. </w:t>
      </w:r>
    </w:p>
    <w:p w:rsidR="008C21E3" w:rsidRPr="002A5264" w:rsidRDefault="008C21E3" w:rsidP="008C21E3">
      <w:pPr>
        <w:pStyle w:val="a4"/>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A5264">
        <w:rPr>
          <w:rFonts w:ascii="Times New Roman" w:eastAsia="Times New Roman" w:hAnsi="Times New Roman"/>
          <w:sz w:val="28"/>
          <w:szCs w:val="28"/>
          <w:lang w:eastAsia="ru-RU"/>
        </w:rPr>
        <w:t xml:space="preserve">Среди наиболее важных и широких умений, которые </w:t>
      </w:r>
      <w:r>
        <w:rPr>
          <w:rFonts w:ascii="Times New Roman" w:eastAsia="Times New Roman" w:hAnsi="Times New Roman"/>
          <w:sz w:val="28"/>
          <w:szCs w:val="28"/>
          <w:lang w:eastAsia="ru-RU"/>
        </w:rPr>
        <w:t xml:space="preserve">развиваются посредством </w:t>
      </w:r>
      <w:r w:rsidRPr="00E94DBC">
        <w:rPr>
          <w:rFonts w:ascii="Times New Roman" w:eastAsia="Times New Roman" w:hAnsi="Times New Roman"/>
          <w:i/>
          <w:sz w:val="28"/>
          <w:szCs w:val="28"/>
          <w:u w:val="single"/>
          <w:lang w:eastAsia="ru-RU"/>
        </w:rPr>
        <w:t>лингвистической игры,</w:t>
      </w:r>
      <w:r>
        <w:rPr>
          <w:rFonts w:ascii="Times New Roman" w:eastAsia="Times New Roman" w:hAnsi="Times New Roman"/>
          <w:sz w:val="28"/>
          <w:szCs w:val="28"/>
          <w:lang w:eastAsia="ru-RU"/>
        </w:rPr>
        <w:t xml:space="preserve"> можно выделить следующие</w:t>
      </w:r>
      <w:r w:rsidRPr="002A5264">
        <w:rPr>
          <w:rFonts w:ascii="Times New Roman" w:eastAsia="Times New Roman" w:hAnsi="Times New Roman"/>
          <w:sz w:val="28"/>
          <w:szCs w:val="28"/>
          <w:lang w:eastAsia="ru-RU"/>
        </w:rPr>
        <w:t xml:space="preserve">: </w:t>
      </w:r>
    </w:p>
    <w:p w:rsidR="008C21E3" w:rsidRPr="002A5264" w:rsidRDefault="008C21E3" w:rsidP="008C21E3">
      <w:pPr>
        <w:pStyle w:val="a4"/>
        <w:numPr>
          <w:ilvl w:val="0"/>
          <w:numId w:val="1"/>
        </w:numPr>
        <w:jc w:val="both"/>
        <w:rPr>
          <w:rFonts w:ascii="Times New Roman" w:eastAsia="Times New Roman" w:hAnsi="Times New Roman"/>
          <w:sz w:val="28"/>
          <w:szCs w:val="28"/>
          <w:lang w:eastAsia="ru-RU"/>
        </w:rPr>
      </w:pPr>
      <w:r w:rsidRPr="002A5264">
        <w:rPr>
          <w:rFonts w:ascii="Times New Roman" w:eastAsia="Times New Roman" w:hAnsi="Times New Roman"/>
          <w:sz w:val="28"/>
          <w:szCs w:val="28"/>
          <w:lang w:eastAsia="ru-RU"/>
        </w:rPr>
        <w:t>общение и взаимодействие (коммуникация), т. е. умение представлять и сообщать в письменной и устной форме, использовать речевые средства для дискуссии и аргументации своей позиции;</w:t>
      </w:r>
    </w:p>
    <w:p w:rsidR="008C21E3" w:rsidRDefault="008C21E3" w:rsidP="008C21E3">
      <w:pPr>
        <w:pStyle w:val="a4"/>
        <w:numPr>
          <w:ilvl w:val="0"/>
          <w:numId w:val="1"/>
        </w:numPr>
        <w:jc w:val="both"/>
        <w:rPr>
          <w:rFonts w:ascii="Times New Roman" w:eastAsia="Times New Roman" w:hAnsi="Times New Roman"/>
          <w:sz w:val="28"/>
          <w:szCs w:val="28"/>
          <w:lang w:eastAsia="ru-RU"/>
        </w:rPr>
      </w:pPr>
      <w:r w:rsidRPr="00F91CDD">
        <w:rPr>
          <w:rFonts w:ascii="Times New Roman" w:eastAsia="Times New Roman" w:hAnsi="Times New Roman"/>
          <w:i/>
          <w:sz w:val="28"/>
          <w:szCs w:val="28"/>
          <w:lang w:eastAsia="ru-RU"/>
        </w:rPr>
        <w:t>работа в группе (команде),</w:t>
      </w:r>
      <w:r w:rsidRPr="002A5264">
        <w:rPr>
          <w:rFonts w:ascii="Times New Roman" w:eastAsia="Times New Roman" w:hAnsi="Times New Roman"/>
          <w:sz w:val="28"/>
          <w:szCs w:val="28"/>
          <w:lang w:eastAsia="ru-RU"/>
        </w:rPr>
        <w:t xml:space="preserve"> т. е. умение устанавливать рабочие отношения, эффективно сотрудничать и способствовать продуктивной кооперации. </w:t>
      </w:r>
    </w:p>
    <w:p w:rsidR="008C21E3" w:rsidRPr="00F91CDD" w:rsidRDefault="008C21E3" w:rsidP="008C21E3">
      <w:pPr>
        <w:pStyle w:val="a4"/>
        <w:numPr>
          <w:ilvl w:val="0"/>
          <w:numId w:val="1"/>
        </w:numPr>
        <w:jc w:val="both"/>
        <w:rPr>
          <w:rFonts w:ascii="Times New Roman" w:eastAsia="Times New Roman" w:hAnsi="Times New Roman"/>
          <w:i/>
          <w:sz w:val="28"/>
          <w:szCs w:val="28"/>
          <w:lang w:eastAsia="ru-RU"/>
        </w:rPr>
      </w:pPr>
      <w:r w:rsidRPr="00F91CDD">
        <w:rPr>
          <w:rFonts w:ascii="Times New Roman" w:eastAsia="Times New Roman" w:hAnsi="Times New Roman"/>
          <w:i/>
          <w:sz w:val="28"/>
          <w:szCs w:val="28"/>
          <w:lang w:eastAsia="ru-RU"/>
        </w:rPr>
        <w:t>способность использовать языковые единицы в соответствии с ситуациями общения;</w:t>
      </w:r>
    </w:p>
    <w:p w:rsidR="008C21E3" w:rsidRPr="00EA6790" w:rsidRDefault="008C21E3" w:rsidP="008C21E3">
      <w:pPr>
        <w:pStyle w:val="a4"/>
        <w:numPr>
          <w:ilvl w:val="0"/>
          <w:numId w:val="1"/>
        </w:numPr>
        <w:jc w:val="both"/>
        <w:rPr>
          <w:rFonts w:ascii="Times New Roman" w:eastAsia="Times New Roman" w:hAnsi="Times New Roman"/>
          <w:sz w:val="28"/>
          <w:szCs w:val="28"/>
          <w:lang w:eastAsia="ru-RU"/>
        </w:rPr>
      </w:pPr>
      <w:r w:rsidRPr="00EA6790">
        <w:rPr>
          <w:rFonts w:ascii="Times New Roman" w:eastAsia="Times New Roman" w:hAnsi="Times New Roman"/>
          <w:sz w:val="28"/>
          <w:szCs w:val="28"/>
          <w:lang w:eastAsia="ru-RU"/>
        </w:rPr>
        <w:t xml:space="preserve">способность ориентироваться в различных источниках информации (словарях, справочниках) и использовать их в </w:t>
      </w:r>
      <w:r>
        <w:rPr>
          <w:rFonts w:ascii="Times New Roman" w:eastAsia="Times New Roman" w:hAnsi="Times New Roman"/>
          <w:sz w:val="28"/>
          <w:szCs w:val="28"/>
          <w:lang w:eastAsia="ru-RU"/>
        </w:rPr>
        <w:t>своей</w:t>
      </w:r>
      <w:r w:rsidRPr="00EA6790">
        <w:rPr>
          <w:rFonts w:ascii="Times New Roman" w:eastAsia="Times New Roman" w:hAnsi="Times New Roman"/>
          <w:sz w:val="28"/>
          <w:szCs w:val="28"/>
          <w:lang w:eastAsia="ru-RU"/>
        </w:rPr>
        <w:t xml:space="preserve"> деятельности; </w:t>
      </w:r>
    </w:p>
    <w:p w:rsidR="008C21E3" w:rsidRDefault="008C21E3" w:rsidP="008C21E3">
      <w:pPr>
        <w:pStyle w:val="a4"/>
        <w:numPr>
          <w:ilvl w:val="0"/>
          <w:numId w:val="1"/>
        </w:numPr>
        <w:jc w:val="both"/>
        <w:rPr>
          <w:rFonts w:ascii="Times New Roman" w:eastAsia="Times New Roman" w:hAnsi="Times New Roman"/>
          <w:sz w:val="28"/>
          <w:szCs w:val="28"/>
          <w:lang w:eastAsia="ru-RU"/>
        </w:rPr>
      </w:pPr>
      <w:r w:rsidRPr="00EA6790">
        <w:rPr>
          <w:rFonts w:ascii="Times New Roman" w:eastAsia="Times New Roman" w:hAnsi="Times New Roman"/>
          <w:sz w:val="28"/>
          <w:szCs w:val="28"/>
          <w:lang w:eastAsia="ru-RU"/>
        </w:rPr>
        <w:t>способность и готовность к общению (интерактивный аспект обучения).</w:t>
      </w:r>
    </w:p>
    <w:p w:rsidR="008C21E3" w:rsidRDefault="008C21E3" w:rsidP="008C21E3">
      <w:pPr>
        <w:pStyle w:val="a4"/>
        <w:ind w:left="720"/>
        <w:jc w:val="both"/>
        <w:rPr>
          <w:rFonts w:ascii="Times New Roman" w:eastAsia="Times New Roman" w:hAnsi="Times New Roman"/>
          <w:sz w:val="28"/>
          <w:szCs w:val="28"/>
          <w:lang w:eastAsia="ru-RU"/>
        </w:rPr>
      </w:pPr>
    </w:p>
    <w:p w:rsidR="008C21E3" w:rsidRDefault="008C21E3" w:rsidP="008C21E3">
      <w:pPr>
        <w:pStyle w:val="a4"/>
        <w:spacing w:line="360" w:lineRule="auto"/>
        <w:ind w:left="720"/>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Подобные игры были собраны и систематизированы в работе Яковлевой Анастасии «Игра как универсальный способ учения» и представлены на научной конференции «Я - исследователь».</w:t>
      </w:r>
    </w:p>
    <w:p w:rsidR="008C21E3" w:rsidRDefault="008C21E3" w:rsidP="008C21E3">
      <w:pPr>
        <w:pStyle w:val="a4"/>
        <w:spacing w:line="360" w:lineRule="auto"/>
        <w:ind w:firstLine="851"/>
        <w:jc w:val="both"/>
        <w:rPr>
          <w:rFonts w:ascii="Times New Roman" w:eastAsia="Times New Roman" w:hAnsi="Times New Roman"/>
          <w:sz w:val="28"/>
          <w:szCs w:val="28"/>
          <w:lang w:eastAsia="ru-RU"/>
        </w:rPr>
      </w:pPr>
    </w:p>
    <w:p w:rsidR="008C21E3" w:rsidRPr="00E94DBC" w:rsidRDefault="008C21E3" w:rsidP="008C21E3">
      <w:pPr>
        <w:pStyle w:val="a4"/>
        <w:spacing w:line="360" w:lineRule="auto"/>
        <w:ind w:firstLine="851"/>
        <w:jc w:val="both"/>
        <w:rPr>
          <w:rFonts w:ascii="Times New Roman" w:eastAsia="Times New Roman" w:hAnsi="Times New Roman"/>
          <w:sz w:val="28"/>
          <w:szCs w:val="28"/>
          <w:u w:val="single"/>
          <w:lang w:eastAsia="ru-RU"/>
        </w:rPr>
      </w:pPr>
      <w:r w:rsidRPr="002A5A0C">
        <w:rPr>
          <w:rFonts w:ascii="Times New Roman" w:eastAsia="Times New Roman" w:hAnsi="Times New Roman"/>
          <w:sz w:val="28"/>
          <w:szCs w:val="28"/>
          <w:lang w:eastAsia="ru-RU"/>
        </w:rPr>
        <w:t xml:space="preserve">Формированию коммуникативных навыков способствует включение в структуру урока </w:t>
      </w:r>
      <w:r w:rsidRPr="00E94DBC">
        <w:rPr>
          <w:rFonts w:ascii="Times New Roman" w:eastAsia="Times New Roman" w:hAnsi="Times New Roman"/>
          <w:i/>
          <w:sz w:val="28"/>
          <w:szCs w:val="28"/>
          <w:u w:val="single"/>
          <w:lang w:eastAsia="ru-RU"/>
        </w:rPr>
        <w:t>сюжетных игр</w:t>
      </w:r>
      <w:r w:rsidRPr="00E94DBC">
        <w:rPr>
          <w:rFonts w:ascii="Times New Roman" w:eastAsia="Times New Roman" w:hAnsi="Times New Roman"/>
          <w:sz w:val="28"/>
          <w:szCs w:val="28"/>
          <w:u w:val="single"/>
          <w:lang w:eastAsia="ru-RU"/>
        </w:rPr>
        <w:t xml:space="preserve">. </w:t>
      </w:r>
    </w:p>
    <w:p w:rsidR="008C21E3" w:rsidRDefault="008C21E3" w:rsidP="008C21E3">
      <w:pPr>
        <w:pStyle w:val="a4"/>
        <w:spacing w:line="360" w:lineRule="auto"/>
        <w:ind w:firstLine="851"/>
        <w:jc w:val="both"/>
        <w:rPr>
          <w:rFonts w:ascii="Times New Roman" w:eastAsia="Times New Roman" w:hAnsi="Times New Roman"/>
          <w:sz w:val="28"/>
          <w:szCs w:val="28"/>
          <w:lang w:eastAsia="ru-RU"/>
        </w:rPr>
      </w:pPr>
      <w:r w:rsidRPr="002A5A0C">
        <w:rPr>
          <w:rFonts w:ascii="Times New Roman" w:eastAsia="Times New Roman" w:hAnsi="Times New Roman"/>
          <w:sz w:val="28"/>
          <w:szCs w:val="28"/>
          <w:lang w:eastAsia="ru-RU"/>
        </w:rPr>
        <w:t>Эти</w:t>
      </w:r>
      <w:r w:rsidRPr="00E61EA7">
        <w:rPr>
          <w:rFonts w:ascii="Times New Roman" w:eastAsia="Times New Roman" w:hAnsi="Times New Roman"/>
          <w:sz w:val="28"/>
          <w:szCs w:val="28"/>
          <w:lang w:eastAsia="ru-RU"/>
        </w:rPr>
        <w:t xml:space="preserve"> игры направлены на то, чтобы  раскрепостить ученика, учащиеся выполняют  определенные  роли,  проигрываю</w:t>
      </w:r>
      <w:r>
        <w:rPr>
          <w:rFonts w:ascii="Times New Roman" w:eastAsia="Times New Roman" w:hAnsi="Times New Roman"/>
          <w:sz w:val="28"/>
          <w:szCs w:val="28"/>
          <w:lang w:eastAsia="ru-RU"/>
        </w:rPr>
        <w:t>т</w:t>
      </w:r>
      <w:r w:rsidRPr="00E61EA7">
        <w:rPr>
          <w:rFonts w:ascii="Times New Roman" w:eastAsia="Times New Roman" w:hAnsi="Times New Roman"/>
          <w:sz w:val="28"/>
          <w:szCs w:val="28"/>
          <w:lang w:eastAsia="ru-RU"/>
        </w:rPr>
        <w:t xml:space="preserve"> определенный  сценарий,  диалог.  </w:t>
      </w:r>
    </w:p>
    <w:p w:rsidR="008C21E3" w:rsidRPr="002A5A0C" w:rsidRDefault="008C21E3" w:rsidP="008C21E3">
      <w:pPr>
        <w:pStyle w:val="a4"/>
        <w:spacing w:line="360" w:lineRule="auto"/>
        <w:ind w:firstLine="851"/>
        <w:jc w:val="both"/>
        <w:rPr>
          <w:rFonts w:ascii="Times New Roman" w:eastAsia="Times New Roman" w:hAnsi="Times New Roman"/>
          <w:sz w:val="28"/>
          <w:szCs w:val="28"/>
          <w:lang w:eastAsia="ru-RU"/>
        </w:rPr>
      </w:pPr>
      <w:r w:rsidRPr="002A5A0C">
        <w:rPr>
          <w:rFonts w:ascii="Times New Roman" w:eastAsia="Times New Roman" w:hAnsi="Times New Roman"/>
          <w:sz w:val="28"/>
          <w:szCs w:val="28"/>
          <w:lang w:eastAsia="ru-RU"/>
        </w:rPr>
        <w:t xml:space="preserve">Можно  использовать  </w:t>
      </w:r>
      <w:r w:rsidRPr="00E94DBC">
        <w:rPr>
          <w:rFonts w:ascii="Times New Roman" w:eastAsia="Times New Roman" w:hAnsi="Times New Roman"/>
          <w:i/>
          <w:sz w:val="28"/>
          <w:szCs w:val="28"/>
          <w:u w:val="single"/>
          <w:lang w:eastAsia="ru-RU"/>
        </w:rPr>
        <w:t>игры  экологического  характера</w:t>
      </w:r>
      <w:r w:rsidRPr="002A5A0C">
        <w:rPr>
          <w:rFonts w:ascii="Times New Roman" w:eastAsia="Times New Roman" w:hAnsi="Times New Roman"/>
          <w:sz w:val="28"/>
          <w:szCs w:val="28"/>
          <w:lang w:eastAsia="ru-RU"/>
        </w:rPr>
        <w:t>,  когда  дети выступают в роли экологов, директоров  предприятий,  реша</w:t>
      </w:r>
      <w:r>
        <w:rPr>
          <w:rFonts w:ascii="Times New Roman" w:eastAsia="Times New Roman" w:hAnsi="Times New Roman"/>
          <w:sz w:val="28"/>
          <w:szCs w:val="28"/>
          <w:lang w:eastAsia="ru-RU"/>
        </w:rPr>
        <w:t xml:space="preserve">ющих  экологические проблемы. </w:t>
      </w:r>
      <w:r w:rsidRPr="002A5A0C">
        <w:rPr>
          <w:rFonts w:ascii="Times New Roman" w:eastAsia="Times New Roman" w:hAnsi="Times New Roman"/>
          <w:sz w:val="28"/>
          <w:szCs w:val="28"/>
          <w:lang w:eastAsia="ru-RU"/>
        </w:rPr>
        <w:t>Такие игры способствуют углублению,  закреплению  учебного  материала, позволяют   установить   взаимосвязи   в   природе.   Активизация   учащихся  достигается интересным сюжетом игры, личным участием детей.</w:t>
      </w:r>
    </w:p>
    <w:p w:rsidR="008C21E3" w:rsidRDefault="008C21E3" w:rsidP="008C21E3">
      <w:pPr>
        <w:pStyle w:val="a4"/>
        <w:spacing w:line="360" w:lineRule="auto"/>
        <w:ind w:firstLine="851"/>
        <w:jc w:val="both"/>
        <w:rPr>
          <w:rFonts w:ascii="Times New Roman" w:eastAsia="Times New Roman" w:hAnsi="Times New Roman"/>
          <w:sz w:val="28"/>
          <w:szCs w:val="28"/>
          <w:lang w:eastAsia="ru-RU"/>
        </w:rPr>
      </w:pPr>
      <w:r w:rsidRPr="002A5A0C">
        <w:rPr>
          <w:rFonts w:ascii="Times New Roman" w:eastAsia="Times New Roman" w:hAnsi="Times New Roman"/>
          <w:sz w:val="28"/>
          <w:szCs w:val="28"/>
          <w:lang w:eastAsia="ru-RU"/>
        </w:rPr>
        <w:t xml:space="preserve">Примером  деловых игр являются  </w:t>
      </w:r>
      <w:r w:rsidRPr="00E94DBC">
        <w:rPr>
          <w:rFonts w:ascii="Times New Roman" w:eastAsia="Times New Roman" w:hAnsi="Times New Roman"/>
          <w:i/>
          <w:sz w:val="28"/>
          <w:szCs w:val="28"/>
          <w:u w:val="single"/>
          <w:lang w:eastAsia="ru-RU"/>
        </w:rPr>
        <w:t>игры-путешествия</w:t>
      </w:r>
      <w:r w:rsidRPr="00E94DBC">
        <w:rPr>
          <w:rFonts w:ascii="Times New Roman" w:eastAsia="Times New Roman" w:hAnsi="Times New Roman"/>
          <w:sz w:val="28"/>
          <w:szCs w:val="28"/>
          <w:u w:val="single"/>
          <w:lang w:eastAsia="ru-RU"/>
        </w:rPr>
        <w:t>.</w:t>
      </w:r>
      <w:r w:rsidRPr="002A5A0C">
        <w:rPr>
          <w:rFonts w:ascii="Times New Roman" w:eastAsia="Times New Roman" w:hAnsi="Times New Roman"/>
          <w:sz w:val="28"/>
          <w:szCs w:val="28"/>
          <w:lang w:eastAsia="ru-RU"/>
        </w:rPr>
        <w:t xml:space="preserve">  Активизация учащихся так  же  достигается  интересным сюжетом игры, личным участием детей, их устными сообщениями, переживаниями. Например, при изучении </w:t>
      </w:r>
      <w:r>
        <w:rPr>
          <w:rFonts w:ascii="Times New Roman" w:eastAsia="Times New Roman" w:hAnsi="Times New Roman"/>
          <w:sz w:val="28"/>
          <w:szCs w:val="28"/>
          <w:lang w:eastAsia="ru-RU"/>
        </w:rPr>
        <w:t xml:space="preserve">темы «Числительные» детям предлагается </w:t>
      </w:r>
      <w:proofErr w:type="gramStart"/>
      <w:r>
        <w:rPr>
          <w:rFonts w:ascii="Times New Roman" w:eastAsia="Times New Roman" w:hAnsi="Times New Roman"/>
          <w:sz w:val="28"/>
          <w:szCs w:val="28"/>
          <w:lang w:eastAsia="ru-RU"/>
        </w:rPr>
        <w:t>своеобразный</w:t>
      </w:r>
      <w:proofErr w:type="gramEnd"/>
      <w:r>
        <w:rPr>
          <w:rFonts w:ascii="Times New Roman" w:eastAsia="Times New Roman" w:hAnsi="Times New Roman"/>
          <w:sz w:val="28"/>
          <w:szCs w:val="28"/>
          <w:lang w:eastAsia="ru-RU"/>
        </w:rPr>
        <w:t xml:space="preserve"> мини-проект. Ученики составляют  маршрут  путешествия, производят и ведут записи расчетов километров, литров, рублей. </w:t>
      </w:r>
    </w:p>
    <w:p w:rsidR="008C21E3" w:rsidRDefault="008C21E3" w:rsidP="008C21E3">
      <w:pPr>
        <w:pStyle w:val="a4"/>
        <w:spacing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при</w:t>
      </w:r>
      <w:r w:rsidRPr="002A5A0C">
        <w:rPr>
          <w:rFonts w:ascii="Times New Roman" w:eastAsia="Times New Roman" w:hAnsi="Times New Roman"/>
          <w:sz w:val="28"/>
          <w:szCs w:val="28"/>
          <w:lang w:eastAsia="ru-RU"/>
        </w:rPr>
        <w:t xml:space="preserve"> знакомстве с крупными реками России  учащимся можно предложить такие ситуации:  один из вас капитан, другой  -  штурман. Надо  выбрать  маршрут  плавания  по  Волге,  поставить   цель   экспедиции, рассказать о природе тех мест, где вы побывали.</w:t>
      </w:r>
    </w:p>
    <w:p w:rsidR="008C21E3" w:rsidRPr="00D36A31" w:rsidRDefault="008C21E3" w:rsidP="008C21E3">
      <w:pPr>
        <w:pStyle w:val="a4"/>
        <w:jc w:val="both"/>
        <w:rPr>
          <w:rFonts w:ascii="Times New Roman" w:eastAsia="Times New Roman" w:hAnsi="Times New Roman"/>
          <w:color w:val="FF0000"/>
          <w:sz w:val="28"/>
          <w:szCs w:val="28"/>
          <w:lang w:eastAsia="ru-RU"/>
        </w:rPr>
      </w:pPr>
    </w:p>
    <w:p w:rsidR="008C21E3" w:rsidRDefault="008C21E3" w:rsidP="008C21E3">
      <w:pPr>
        <w:pStyle w:val="a4"/>
        <w:spacing w:line="360" w:lineRule="auto"/>
        <w:ind w:firstLine="851"/>
        <w:jc w:val="both"/>
        <w:rPr>
          <w:rFonts w:ascii="Times New Roman" w:eastAsia="Times New Roman" w:hAnsi="Times New Roman"/>
          <w:sz w:val="28"/>
          <w:szCs w:val="28"/>
          <w:lang w:eastAsia="ru-RU"/>
        </w:rPr>
      </w:pPr>
    </w:p>
    <w:p w:rsidR="008C21E3" w:rsidRDefault="008C21E3" w:rsidP="008C21E3">
      <w:pPr>
        <w:pStyle w:val="a4"/>
        <w:ind w:firstLine="851"/>
        <w:jc w:val="both"/>
        <w:rPr>
          <w:rFonts w:ascii="Times New Roman" w:eastAsia="Times New Roman" w:hAnsi="Times New Roman"/>
          <w:snapToGrid w:val="0"/>
          <w:sz w:val="28"/>
          <w:szCs w:val="28"/>
          <w:lang w:eastAsia="ru-RU"/>
        </w:rPr>
      </w:pPr>
    </w:p>
    <w:p w:rsidR="00E94DBC" w:rsidRDefault="00E94DBC" w:rsidP="008C21E3">
      <w:pPr>
        <w:pStyle w:val="a4"/>
        <w:ind w:firstLine="851"/>
        <w:jc w:val="center"/>
        <w:rPr>
          <w:rFonts w:ascii="Times New Roman" w:eastAsia="Times New Roman" w:hAnsi="Times New Roman"/>
          <w:snapToGrid w:val="0"/>
          <w:sz w:val="28"/>
          <w:szCs w:val="28"/>
          <w:lang w:eastAsia="ru-RU"/>
        </w:rPr>
      </w:pPr>
    </w:p>
    <w:p w:rsidR="00E94DBC" w:rsidRDefault="00E94DBC" w:rsidP="008C21E3">
      <w:pPr>
        <w:pStyle w:val="a4"/>
        <w:ind w:firstLine="851"/>
        <w:jc w:val="center"/>
        <w:rPr>
          <w:rFonts w:ascii="Times New Roman" w:eastAsia="Times New Roman" w:hAnsi="Times New Roman"/>
          <w:snapToGrid w:val="0"/>
          <w:sz w:val="28"/>
          <w:szCs w:val="28"/>
          <w:lang w:eastAsia="ru-RU"/>
        </w:rPr>
      </w:pPr>
    </w:p>
    <w:p w:rsidR="00E94DBC" w:rsidRDefault="00E94DBC" w:rsidP="008C21E3">
      <w:pPr>
        <w:pStyle w:val="a4"/>
        <w:ind w:firstLine="851"/>
        <w:jc w:val="center"/>
        <w:rPr>
          <w:rFonts w:ascii="Times New Roman" w:eastAsia="Times New Roman" w:hAnsi="Times New Roman"/>
          <w:snapToGrid w:val="0"/>
          <w:sz w:val="28"/>
          <w:szCs w:val="28"/>
          <w:lang w:eastAsia="ru-RU"/>
        </w:rPr>
      </w:pPr>
    </w:p>
    <w:p w:rsidR="00E94DBC" w:rsidRDefault="00E94DBC" w:rsidP="008C21E3">
      <w:pPr>
        <w:pStyle w:val="a4"/>
        <w:ind w:firstLine="851"/>
        <w:jc w:val="center"/>
        <w:rPr>
          <w:rFonts w:ascii="Times New Roman" w:eastAsia="Times New Roman" w:hAnsi="Times New Roman"/>
          <w:snapToGrid w:val="0"/>
          <w:sz w:val="28"/>
          <w:szCs w:val="28"/>
          <w:lang w:eastAsia="ru-RU"/>
        </w:rPr>
      </w:pPr>
    </w:p>
    <w:p w:rsidR="008C21E3" w:rsidRDefault="008C21E3" w:rsidP="008C21E3">
      <w:pPr>
        <w:pStyle w:val="a4"/>
        <w:ind w:firstLine="851"/>
        <w:jc w:val="center"/>
        <w:rPr>
          <w:rFonts w:ascii="Times New Roman" w:hAnsi="Times New Roman"/>
          <w:sz w:val="28"/>
          <w:szCs w:val="28"/>
        </w:rPr>
      </w:pPr>
      <w:r w:rsidRPr="002A5A0C">
        <w:rPr>
          <w:rFonts w:ascii="Times New Roman" w:eastAsia="Times New Roman" w:hAnsi="Times New Roman"/>
          <w:snapToGrid w:val="0"/>
          <w:sz w:val="28"/>
          <w:szCs w:val="28"/>
          <w:lang w:eastAsia="ru-RU"/>
        </w:rPr>
        <w:lastRenderedPageBreak/>
        <w:t xml:space="preserve">2. </w:t>
      </w:r>
      <w:r w:rsidRPr="002A5A0C">
        <w:rPr>
          <w:rFonts w:ascii="Times New Roman" w:hAnsi="Times New Roman"/>
          <w:sz w:val="28"/>
          <w:szCs w:val="28"/>
        </w:rPr>
        <w:t>Н</w:t>
      </w:r>
      <w:r>
        <w:rPr>
          <w:rFonts w:ascii="Times New Roman" w:hAnsi="Times New Roman"/>
          <w:sz w:val="28"/>
          <w:szCs w:val="28"/>
        </w:rPr>
        <w:t>аучно-</w:t>
      </w:r>
      <w:r w:rsidRPr="002A5A0C">
        <w:rPr>
          <w:rFonts w:ascii="Times New Roman" w:hAnsi="Times New Roman"/>
          <w:sz w:val="28"/>
          <w:szCs w:val="28"/>
        </w:rPr>
        <w:t>и</w:t>
      </w:r>
      <w:r>
        <w:rPr>
          <w:rFonts w:ascii="Times New Roman" w:hAnsi="Times New Roman"/>
          <w:sz w:val="28"/>
          <w:szCs w:val="28"/>
        </w:rPr>
        <w:t xml:space="preserve">сследовательская </w:t>
      </w:r>
      <w:r w:rsidRPr="002A5A0C">
        <w:rPr>
          <w:rFonts w:ascii="Times New Roman" w:hAnsi="Times New Roman"/>
          <w:sz w:val="28"/>
          <w:szCs w:val="28"/>
        </w:rPr>
        <w:t>д</w:t>
      </w:r>
      <w:r>
        <w:rPr>
          <w:rFonts w:ascii="Times New Roman" w:hAnsi="Times New Roman"/>
          <w:sz w:val="28"/>
          <w:szCs w:val="28"/>
        </w:rPr>
        <w:t>еятельность</w:t>
      </w:r>
    </w:p>
    <w:p w:rsidR="008C21E3" w:rsidRPr="002A5A0C" w:rsidRDefault="008C21E3" w:rsidP="008C21E3">
      <w:pPr>
        <w:pStyle w:val="a4"/>
        <w:ind w:firstLine="851"/>
        <w:jc w:val="center"/>
        <w:rPr>
          <w:rFonts w:ascii="Times New Roman" w:eastAsia="Times New Roman" w:hAnsi="Times New Roman"/>
          <w:snapToGrid w:val="0"/>
          <w:sz w:val="28"/>
          <w:szCs w:val="28"/>
          <w:lang w:eastAsia="ru-RU"/>
        </w:rPr>
      </w:pPr>
    </w:p>
    <w:p w:rsidR="008C21E3" w:rsidRDefault="008C21E3" w:rsidP="008C21E3">
      <w:pPr>
        <w:pStyle w:val="a4"/>
        <w:spacing w:line="360" w:lineRule="auto"/>
        <w:ind w:firstLine="851"/>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Умение сотрудничать наиболее полно проявляется и успешно развивае</w:t>
      </w:r>
      <w:r w:rsidRPr="00822AD0">
        <w:rPr>
          <w:rFonts w:ascii="Times New Roman" w:eastAsia="Times New Roman" w:hAnsi="Times New Roman"/>
          <w:snapToGrid w:val="0"/>
          <w:sz w:val="28"/>
          <w:szCs w:val="28"/>
          <w:lang w:eastAsia="ru-RU"/>
        </w:rPr>
        <w:t xml:space="preserve">тся </w:t>
      </w:r>
      <w:r w:rsidRPr="006804BC">
        <w:rPr>
          <w:rFonts w:ascii="Times New Roman" w:eastAsia="Times New Roman" w:hAnsi="Times New Roman"/>
          <w:snapToGrid w:val="0"/>
          <w:sz w:val="28"/>
          <w:szCs w:val="28"/>
          <w:lang w:eastAsia="ru-RU"/>
        </w:rPr>
        <w:t xml:space="preserve">в </w:t>
      </w:r>
      <w:r w:rsidRPr="006804BC">
        <w:rPr>
          <w:rFonts w:ascii="Times New Roman" w:eastAsia="Times New Roman" w:hAnsi="Times New Roman"/>
          <w:i/>
          <w:snapToGrid w:val="0"/>
          <w:sz w:val="28"/>
          <w:szCs w:val="28"/>
          <w:lang w:eastAsia="ru-RU"/>
        </w:rPr>
        <w:t>деятельности</w:t>
      </w:r>
      <w:r w:rsidRPr="006804BC">
        <w:rPr>
          <w:rFonts w:ascii="Times New Roman" w:eastAsia="Times New Roman" w:hAnsi="Times New Roman"/>
          <w:snapToGrid w:val="0"/>
          <w:sz w:val="28"/>
          <w:szCs w:val="28"/>
          <w:lang w:eastAsia="ru-RU"/>
        </w:rPr>
        <w:t xml:space="preserve">, имеющей </w:t>
      </w:r>
      <w:r w:rsidRPr="006804BC">
        <w:rPr>
          <w:rFonts w:ascii="Times New Roman" w:eastAsia="Times New Roman" w:hAnsi="Times New Roman"/>
          <w:i/>
          <w:snapToGrid w:val="0"/>
          <w:sz w:val="28"/>
          <w:szCs w:val="28"/>
          <w:lang w:eastAsia="ru-RU"/>
        </w:rPr>
        <w:t>исследовательскую направленность</w:t>
      </w:r>
      <w:r w:rsidRPr="006804BC">
        <w:rPr>
          <w:rFonts w:ascii="Times New Roman" w:eastAsia="Times New Roman" w:hAnsi="Times New Roman"/>
          <w:snapToGrid w:val="0"/>
          <w:sz w:val="28"/>
          <w:szCs w:val="28"/>
          <w:lang w:eastAsia="ru-RU"/>
        </w:rPr>
        <w:t>.</w:t>
      </w:r>
      <w:r w:rsidRPr="00822AD0">
        <w:rPr>
          <w:rFonts w:ascii="Times New Roman" w:eastAsia="Times New Roman" w:hAnsi="Times New Roman"/>
          <w:snapToGrid w:val="0"/>
          <w:sz w:val="28"/>
          <w:szCs w:val="28"/>
          <w:lang w:eastAsia="ru-RU"/>
        </w:rPr>
        <w:t xml:space="preserve"> Включение школьников в учебно-исследовательскую деятельность осуществляется через создание исследовательской ситуации посредством учебно-исследовательских задач</w:t>
      </w:r>
      <w:r>
        <w:rPr>
          <w:rFonts w:ascii="Times New Roman" w:eastAsia="Times New Roman" w:hAnsi="Times New Roman"/>
          <w:snapToGrid w:val="0"/>
          <w:sz w:val="28"/>
          <w:szCs w:val="28"/>
          <w:lang w:eastAsia="ru-RU"/>
        </w:rPr>
        <w:t>.</w:t>
      </w:r>
      <w:r w:rsidRPr="00822AD0">
        <w:rPr>
          <w:rFonts w:ascii="Times New Roman" w:eastAsia="Times New Roman" w:hAnsi="Times New Roman"/>
          <w:snapToGrid w:val="0"/>
          <w:sz w:val="28"/>
          <w:szCs w:val="28"/>
          <w:lang w:eastAsia="ru-RU"/>
        </w:rPr>
        <w:t xml:space="preserve"> </w:t>
      </w:r>
    </w:p>
    <w:p w:rsidR="008C21E3" w:rsidRPr="00573FB5" w:rsidRDefault="008C21E3" w:rsidP="008C21E3">
      <w:pPr>
        <w:pStyle w:val="a4"/>
        <w:spacing w:line="360" w:lineRule="auto"/>
        <w:jc w:val="both"/>
        <w:rPr>
          <w:rFonts w:ascii="Times New Roman" w:hAnsi="Times New Roman"/>
          <w:snapToGrid w:val="0"/>
          <w:sz w:val="28"/>
          <w:szCs w:val="28"/>
          <w:lang w:eastAsia="ru-RU"/>
        </w:rPr>
      </w:pPr>
      <w:r w:rsidRPr="00573FB5">
        <w:rPr>
          <w:rFonts w:ascii="Times New Roman" w:hAnsi="Times New Roman"/>
          <w:snapToGrid w:val="0"/>
          <w:sz w:val="28"/>
          <w:szCs w:val="28"/>
          <w:lang w:eastAsia="ru-RU"/>
        </w:rPr>
        <w:t>Исследовательская деятельность учащихся</w:t>
      </w:r>
      <w:r w:rsidR="00E94DBC">
        <w:rPr>
          <w:rFonts w:ascii="Times New Roman" w:hAnsi="Times New Roman"/>
          <w:snapToGrid w:val="0"/>
          <w:sz w:val="28"/>
          <w:szCs w:val="28"/>
          <w:lang w:eastAsia="ru-RU"/>
        </w:rPr>
        <w:t xml:space="preserve">, на наш взгляд, так же </w:t>
      </w:r>
      <w:r w:rsidRPr="00573FB5">
        <w:rPr>
          <w:rFonts w:ascii="Times New Roman" w:hAnsi="Times New Roman"/>
          <w:snapToGrid w:val="0"/>
          <w:sz w:val="28"/>
          <w:szCs w:val="28"/>
          <w:lang w:eastAsia="ru-RU"/>
        </w:rPr>
        <w:t xml:space="preserve"> играет </w:t>
      </w:r>
      <w:r w:rsidR="00E94DBC">
        <w:rPr>
          <w:rFonts w:ascii="Times New Roman" w:hAnsi="Times New Roman"/>
          <w:snapToGrid w:val="0"/>
          <w:sz w:val="28"/>
          <w:szCs w:val="28"/>
          <w:lang w:eastAsia="ru-RU"/>
        </w:rPr>
        <w:t>важную роль в формировании УУД:</w:t>
      </w:r>
    </w:p>
    <w:p w:rsidR="008C21E3" w:rsidRDefault="008C21E3" w:rsidP="008C21E3">
      <w:pPr>
        <w:pStyle w:val="a4"/>
        <w:spacing w:line="360" w:lineRule="auto"/>
        <w:jc w:val="both"/>
        <w:rPr>
          <w:rFonts w:ascii="Times New Roman" w:hAnsi="Times New Roman"/>
          <w:snapToGrid w:val="0"/>
          <w:sz w:val="28"/>
          <w:szCs w:val="28"/>
          <w:lang w:eastAsia="ru-RU"/>
        </w:rPr>
      </w:pPr>
      <w:proofErr w:type="gramStart"/>
      <w:r w:rsidRPr="00B60787">
        <w:rPr>
          <w:rFonts w:ascii="Times New Roman" w:hAnsi="Times New Roman"/>
          <w:i/>
          <w:snapToGrid w:val="0"/>
          <w:sz w:val="28"/>
          <w:szCs w:val="28"/>
          <w:lang w:eastAsia="ru-RU"/>
        </w:rPr>
        <w:t>регулятивных</w:t>
      </w:r>
      <w:proofErr w:type="gramEnd"/>
      <w:r w:rsidRPr="00B60787">
        <w:rPr>
          <w:rFonts w:ascii="Times New Roman" w:hAnsi="Times New Roman"/>
          <w:i/>
          <w:snapToGrid w:val="0"/>
          <w:sz w:val="28"/>
          <w:szCs w:val="28"/>
          <w:lang w:eastAsia="ru-RU"/>
        </w:rPr>
        <w:t xml:space="preserve"> </w:t>
      </w:r>
      <w:r w:rsidRPr="00573FB5">
        <w:rPr>
          <w:rFonts w:ascii="Times New Roman" w:hAnsi="Times New Roman"/>
          <w:snapToGrid w:val="0"/>
          <w:sz w:val="28"/>
          <w:szCs w:val="28"/>
          <w:lang w:eastAsia="ru-RU"/>
        </w:rPr>
        <w:t xml:space="preserve">– умение ставить цель, определять задачу;  </w:t>
      </w:r>
    </w:p>
    <w:p w:rsidR="008C21E3" w:rsidRDefault="008C21E3" w:rsidP="008C21E3">
      <w:pPr>
        <w:pStyle w:val="a4"/>
        <w:spacing w:line="360" w:lineRule="auto"/>
        <w:jc w:val="both"/>
        <w:rPr>
          <w:rFonts w:ascii="Times New Roman" w:hAnsi="Times New Roman"/>
          <w:snapToGrid w:val="0"/>
          <w:sz w:val="28"/>
          <w:szCs w:val="28"/>
          <w:lang w:eastAsia="ru-RU"/>
        </w:rPr>
      </w:pPr>
      <w:r w:rsidRPr="00573FB5">
        <w:rPr>
          <w:rFonts w:ascii="Times New Roman" w:hAnsi="Times New Roman"/>
          <w:snapToGrid w:val="0"/>
          <w:sz w:val="28"/>
          <w:szCs w:val="28"/>
          <w:lang w:eastAsia="ru-RU"/>
        </w:rPr>
        <w:t xml:space="preserve">соотносить поставленную цель и условия её достижения;  </w:t>
      </w:r>
    </w:p>
    <w:p w:rsidR="008C21E3" w:rsidRPr="00573FB5" w:rsidRDefault="008C21E3" w:rsidP="008C21E3">
      <w:pPr>
        <w:pStyle w:val="a4"/>
        <w:spacing w:line="360" w:lineRule="auto"/>
        <w:jc w:val="both"/>
        <w:rPr>
          <w:rFonts w:ascii="Times New Roman" w:hAnsi="Times New Roman"/>
          <w:snapToGrid w:val="0"/>
          <w:sz w:val="28"/>
          <w:szCs w:val="28"/>
          <w:lang w:eastAsia="ru-RU"/>
        </w:rPr>
      </w:pPr>
      <w:r w:rsidRPr="00573FB5">
        <w:rPr>
          <w:rFonts w:ascii="Times New Roman" w:hAnsi="Times New Roman"/>
          <w:snapToGrid w:val="0"/>
          <w:sz w:val="28"/>
          <w:szCs w:val="28"/>
          <w:lang w:eastAsia="ru-RU"/>
        </w:rPr>
        <w:t>планировать действия в соответствии с собственными возможностями;</w:t>
      </w:r>
    </w:p>
    <w:p w:rsidR="008C21E3" w:rsidRDefault="008C21E3" w:rsidP="008C21E3">
      <w:pPr>
        <w:pStyle w:val="a4"/>
        <w:spacing w:line="360" w:lineRule="auto"/>
        <w:jc w:val="both"/>
        <w:rPr>
          <w:rFonts w:ascii="Times New Roman" w:hAnsi="Times New Roman"/>
          <w:snapToGrid w:val="0"/>
          <w:sz w:val="28"/>
          <w:szCs w:val="28"/>
          <w:lang w:eastAsia="ru-RU"/>
        </w:rPr>
      </w:pPr>
      <w:r w:rsidRPr="00573FB5">
        <w:rPr>
          <w:rFonts w:ascii="Times New Roman" w:hAnsi="Times New Roman"/>
          <w:snapToGrid w:val="0"/>
          <w:sz w:val="28"/>
          <w:szCs w:val="28"/>
          <w:lang w:eastAsia="ru-RU"/>
        </w:rPr>
        <w:t xml:space="preserve"> </w:t>
      </w:r>
      <w:proofErr w:type="gramStart"/>
      <w:r w:rsidRPr="00B60787">
        <w:rPr>
          <w:rFonts w:ascii="Times New Roman" w:hAnsi="Times New Roman"/>
          <w:i/>
          <w:snapToGrid w:val="0"/>
          <w:sz w:val="28"/>
          <w:szCs w:val="28"/>
          <w:lang w:eastAsia="ru-RU"/>
        </w:rPr>
        <w:t>познавательных</w:t>
      </w:r>
      <w:proofErr w:type="gramEnd"/>
      <w:r w:rsidRPr="00573FB5">
        <w:rPr>
          <w:rFonts w:ascii="Times New Roman" w:hAnsi="Times New Roman"/>
          <w:snapToGrid w:val="0"/>
          <w:sz w:val="28"/>
          <w:szCs w:val="28"/>
          <w:lang w:eastAsia="ru-RU"/>
        </w:rPr>
        <w:t xml:space="preserve"> -  умение использовать предметные знания для реализации цели; добывать, перерабатывать и представлять информацию; </w:t>
      </w:r>
    </w:p>
    <w:p w:rsidR="008C21E3" w:rsidRPr="00573FB5" w:rsidRDefault="008C21E3" w:rsidP="008C21E3">
      <w:pPr>
        <w:pStyle w:val="a4"/>
        <w:spacing w:line="360" w:lineRule="auto"/>
        <w:jc w:val="both"/>
        <w:rPr>
          <w:rFonts w:ascii="Times New Roman" w:hAnsi="Times New Roman"/>
          <w:snapToGrid w:val="0"/>
          <w:sz w:val="28"/>
          <w:szCs w:val="28"/>
          <w:lang w:eastAsia="ru-RU"/>
        </w:rPr>
      </w:pPr>
      <w:r w:rsidRPr="00573FB5">
        <w:rPr>
          <w:rFonts w:ascii="Times New Roman" w:hAnsi="Times New Roman"/>
          <w:snapToGrid w:val="0"/>
          <w:sz w:val="28"/>
          <w:szCs w:val="28"/>
          <w:lang w:eastAsia="ru-RU"/>
        </w:rPr>
        <w:t>оформлять результаты исследования и представлять его;</w:t>
      </w:r>
    </w:p>
    <w:p w:rsidR="008C21E3" w:rsidRDefault="008C21E3" w:rsidP="008C21E3">
      <w:pPr>
        <w:pStyle w:val="a4"/>
        <w:spacing w:line="360" w:lineRule="auto"/>
        <w:jc w:val="both"/>
        <w:rPr>
          <w:rFonts w:ascii="Times New Roman" w:hAnsi="Times New Roman"/>
          <w:snapToGrid w:val="0"/>
          <w:sz w:val="28"/>
          <w:szCs w:val="28"/>
          <w:lang w:eastAsia="ru-RU"/>
        </w:rPr>
      </w:pPr>
      <w:r w:rsidRPr="00B60787">
        <w:rPr>
          <w:rFonts w:ascii="Times New Roman" w:hAnsi="Times New Roman"/>
          <w:i/>
          <w:snapToGrid w:val="0"/>
          <w:sz w:val="28"/>
          <w:szCs w:val="28"/>
          <w:lang w:eastAsia="ru-RU"/>
        </w:rPr>
        <w:t>коммуникативны</w:t>
      </w:r>
      <w:proofErr w:type="gramStart"/>
      <w:r w:rsidRPr="00B60787">
        <w:rPr>
          <w:rFonts w:ascii="Times New Roman" w:hAnsi="Times New Roman"/>
          <w:i/>
          <w:snapToGrid w:val="0"/>
          <w:sz w:val="28"/>
          <w:szCs w:val="28"/>
          <w:lang w:eastAsia="ru-RU"/>
        </w:rPr>
        <w:t>х</w:t>
      </w:r>
      <w:r w:rsidRPr="00573FB5">
        <w:rPr>
          <w:rFonts w:ascii="Times New Roman" w:hAnsi="Times New Roman"/>
          <w:snapToGrid w:val="0"/>
          <w:sz w:val="28"/>
          <w:szCs w:val="28"/>
          <w:lang w:eastAsia="ru-RU"/>
        </w:rPr>
        <w:t>-</w:t>
      </w:r>
      <w:proofErr w:type="gramEnd"/>
      <w:r w:rsidRPr="00573FB5">
        <w:rPr>
          <w:rFonts w:ascii="Times New Roman" w:hAnsi="Times New Roman"/>
          <w:snapToGrid w:val="0"/>
          <w:sz w:val="28"/>
          <w:szCs w:val="28"/>
          <w:lang w:eastAsia="ru-RU"/>
        </w:rPr>
        <w:t xml:space="preserve"> планировать учебное сотрудничество и согласовывать свои действия с партнёрами; </w:t>
      </w:r>
    </w:p>
    <w:p w:rsidR="008C21E3" w:rsidRPr="00573FB5" w:rsidRDefault="008C21E3" w:rsidP="008C21E3">
      <w:pPr>
        <w:pStyle w:val="a4"/>
        <w:spacing w:line="360" w:lineRule="auto"/>
        <w:jc w:val="both"/>
        <w:rPr>
          <w:rFonts w:ascii="Times New Roman" w:hAnsi="Times New Roman"/>
          <w:snapToGrid w:val="0"/>
          <w:sz w:val="28"/>
          <w:szCs w:val="28"/>
          <w:lang w:eastAsia="ru-RU"/>
        </w:rPr>
      </w:pPr>
      <w:r w:rsidRPr="00573FB5">
        <w:rPr>
          <w:rFonts w:ascii="Times New Roman" w:hAnsi="Times New Roman"/>
          <w:snapToGrid w:val="0"/>
          <w:sz w:val="28"/>
          <w:szCs w:val="28"/>
          <w:lang w:eastAsia="ru-RU"/>
        </w:rPr>
        <w:t>строить речевые высказывания и ставить вопросы;</w:t>
      </w:r>
    </w:p>
    <w:p w:rsidR="008C21E3" w:rsidRDefault="008C21E3" w:rsidP="008C21E3">
      <w:pPr>
        <w:pStyle w:val="a4"/>
        <w:spacing w:line="360" w:lineRule="auto"/>
        <w:jc w:val="both"/>
        <w:rPr>
          <w:rFonts w:ascii="Times New Roman" w:hAnsi="Times New Roman"/>
          <w:snapToGrid w:val="0"/>
          <w:sz w:val="28"/>
          <w:szCs w:val="28"/>
          <w:lang w:eastAsia="ru-RU"/>
        </w:rPr>
      </w:pPr>
      <w:proofErr w:type="gramStart"/>
      <w:r w:rsidRPr="00B60787">
        <w:rPr>
          <w:rFonts w:ascii="Times New Roman" w:hAnsi="Times New Roman"/>
          <w:i/>
          <w:snapToGrid w:val="0"/>
          <w:sz w:val="28"/>
          <w:szCs w:val="28"/>
          <w:lang w:eastAsia="ru-RU"/>
        </w:rPr>
        <w:t>личностных</w:t>
      </w:r>
      <w:proofErr w:type="gramEnd"/>
      <w:r w:rsidRPr="00B60787">
        <w:rPr>
          <w:rFonts w:ascii="Times New Roman" w:hAnsi="Times New Roman"/>
          <w:i/>
          <w:snapToGrid w:val="0"/>
          <w:sz w:val="28"/>
          <w:szCs w:val="28"/>
          <w:lang w:eastAsia="ru-RU"/>
        </w:rPr>
        <w:t xml:space="preserve"> </w:t>
      </w:r>
      <w:r w:rsidRPr="00573FB5">
        <w:rPr>
          <w:rFonts w:ascii="Times New Roman" w:hAnsi="Times New Roman"/>
          <w:snapToGrid w:val="0"/>
          <w:sz w:val="28"/>
          <w:szCs w:val="28"/>
          <w:lang w:eastAsia="ru-RU"/>
        </w:rPr>
        <w:t>-  различать виды ответственности внутри своей учебной работы.</w:t>
      </w:r>
    </w:p>
    <w:p w:rsidR="008C21E3" w:rsidRPr="00573FB5" w:rsidRDefault="008C21E3" w:rsidP="008C21E3">
      <w:pPr>
        <w:pStyle w:val="a4"/>
        <w:spacing w:line="360" w:lineRule="auto"/>
        <w:jc w:val="center"/>
        <w:rPr>
          <w:rFonts w:ascii="Times New Roman" w:hAnsi="Times New Roman"/>
          <w:snapToGrid w:val="0"/>
          <w:sz w:val="28"/>
          <w:szCs w:val="28"/>
          <w:lang w:eastAsia="ru-RU"/>
        </w:rPr>
      </w:pPr>
      <w:r>
        <w:rPr>
          <w:rFonts w:ascii="Times New Roman" w:hAnsi="Times New Roman"/>
          <w:snapToGrid w:val="0"/>
          <w:sz w:val="28"/>
          <w:szCs w:val="28"/>
          <w:lang w:eastAsia="ru-RU"/>
        </w:rPr>
        <w:t>Вывод</w:t>
      </w:r>
    </w:p>
    <w:p w:rsidR="008C21E3" w:rsidRDefault="008C21E3" w:rsidP="008C21E3">
      <w:pPr>
        <w:pStyle w:val="a4"/>
        <w:spacing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A5264">
        <w:rPr>
          <w:rFonts w:ascii="Times New Roman" w:eastAsia="Times New Roman" w:hAnsi="Times New Roman"/>
          <w:sz w:val="28"/>
          <w:szCs w:val="28"/>
          <w:lang w:eastAsia="ru-RU"/>
        </w:rPr>
        <w:t>Можно без преувеличения сказать, что основные виды коммуникативных, в т. ч. речевых действий</w:t>
      </w:r>
      <w:r w:rsidRPr="008352A8">
        <w:rPr>
          <w:rFonts w:ascii="Times New Roman" w:eastAsia="Times New Roman" w:hAnsi="Times New Roman"/>
          <w:sz w:val="28"/>
          <w:szCs w:val="28"/>
          <w:u w:val="single"/>
          <w:lang w:eastAsia="ru-RU"/>
        </w:rPr>
        <w:t>, в силу своего действительно универсального, т. е. максимально обобщённого, характера</w:t>
      </w:r>
      <w:r w:rsidRPr="002A5264">
        <w:rPr>
          <w:rFonts w:ascii="Times New Roman" w:eastAsia="Times New Roman" w:hAnsi="Times New Roman"/>
          <w:sz w:val="28"/>
          <w:szCs w:val="28"/>
          <w:lang w:eastAsia="ru-RU"/>
        </w:rPr>
        <w:t xml:space="preserve"> естественным образом распространяются на все учебные предметы и, особенно, на внеурочную деятельность. Поскольку нет предметов, где дискуссии были бы неуместны, а работа учеников в малых группах не требовала бы координации разных точек зрения в хо</w:t>
      </w:r>
      <w:r>
        <w:rPr>
          <w:rFonts w:ascii="Times New Roman" w:eastAsia="Times New Roman" w:hAnsi="Times New Roman"/>
          <w:sz w:val="28"/>
          <w:szCs w:val="28"/>
          <w:lang w:eastAsia="ru-RU"/>
        </w:rPr>
        <w:t>де достижения общего результата.</w:t>
      </w:r>
    </w:p>
    <w:p w:rsidR="008C21E3" w:rsidRDefault="008C21E3" w:rsidP="008C21E3">
      <w:pPr>
        <w:pStyle w:val="a4"/>
        <w:spacing w:line="360" w:lineRule="auto"/>
        <w:ind w:firstLine="851"/>
        <w:jc w:val="both"/>
        <w:rPr>
          <w:rFonts w:ascii="Times New Roman" w:hAnsi="Times New Roman"/>
          <w:sz w:val="28"/>
          <w:szCs w:val="28"/>
        </w:rPr>
      </w:pPr>
      <w:r>
        <w:rPr>
          <w:rFonts w:ascii="Times New Roman" w:eastAsia="Times New Roman" w:hAnsi="Times New Roman"/>
          <w:sz w:val="28"/>
          <w:szCs w:val="28"/>
          <w:lang w:eastAsia="ru-RU"/>
        </w:rPr>
        <w:t xml:space="preserve"> </w:t>
      </w:r>
      <w:r w:rsidRPr="00F44551">
        <w:rPr>
          <w:rFonts w:ascii="Times New Roman" w:hAnsi="Times New Roman"/>
          <w:sz w:val="28"/>
          <w:szCs w:val="28"/>
        </w:rPr>
        <w:t xml:space="preserve">Придать школьным предметам смысл можно, вплетая в структуру уроков </w:t>
      </w:r>
      <w:r>
        <w:rPr>
          <w:rFonts w:ascii="Times New Roman" w:hAnsi="Times New Roman"/>
          <w:sz w:val="28"/>
          <w:szCs w:val="28"/>
        </w:rPr>
        <w:t xml:space="preserve">игровую или исследовательскую </w:t>
      </w:r>
      <w:r w:rsidRPr="00F44551">
        <w:rPr>
          <w:rFonts w:ascii="Times New Roman" w:hAnsi="Times New Roman"/>
          <w:sz w:val="28"/>
          <w:szCs w:val="28"/>
        </w:rPr>
        <w:t xml:space="preserve">составляющую. Для этого даже не </w:t>
      </w:r>
      <w:r w:rsidRPr="00F44551">
        <w:rPr>
          <w:rFonts w:ascii="Times New Roman" w:hAnsi="Times New Roman"/>
          <w:sz w:val="28"/>
          <w:szCs w:val="28"/>
        </w:rPr>
        <w:lastRenderedPageBreak/>
        <w:t xml:space="preserve">требуется менять содержание предметов, достаточно использовать метод включения в ткань урока заданий с </w:t>
      </w:r>
      <w:proofErr w:type="spellStart"/>
      <w:r>
        <w:rPr>
          <w:rFonts w:ascii="Times New Roman" w:hAnsi="Times New Roman"/>
          <w:sz w:val="28"/>
          <w:szCs w:val="28"/>
        </w:rPr>
        <w:t>соответсвующим</w:t>
      </w:r>
      <w:proofErr w:type="spellEnd"/>
      <w:r w:rsidRPr="00F44551">
        <w:rPr>
          <w:rFonts w:ascii="Times New Roman" w:hAnsi="Times New Roman"/>
          <w:sz w:val="28"/>
          <w:szCs w:val="28"/>
        </w:rPr>
        <w:t xml:space="preserve"> содержанием.</w:t>
      </w:r>
    </w:p>
    <w:p w:rsidR="008C21E3" w:rsidRPr="00F44551" w:rsidRDefault="008C21E3" w:rsidP="008C21E3">
      <w:pPr>
        <w:spacing w:after="0" w:line="360" w:lineRule="auto"/>
        <w:ind w:firstLine="851"/>
        <w:rPr>
          <w:rFonts w:ascii="Times New Roman" w:hAnsi="Times New Roman"/>
          <w:sz w:val="28"/>
          <w:szCs w:val="28"/>
        </w:rPr>
      </w:pPr>
      <w:r>
        <w:rPr>
          <w:rFonts w:ascii="Times New Roman" w:hAnsi="Times New Roman"/>
          <w:sz w:val="28"/>
          <w:szCs w:val="28"/>
        </w:rPr>
        <w:t xml:space="preserve">Исследовательские </w:t>
      </w:r>
      <w:r w:rsidRPr="00F44551">
        <w:rPr>
          <w:rFonts w:ascii="Times New Roman" w:hAnsi="Times New Roman"/>
          <w:sz w:val="28"/>
          <w:szCs w:val="28"/>
        </w:rPr>
        <w:t>задания вызывают неподдельный интерес у школьников, причем значительно повышает</w:t>
      </w:r>
      <w:r>
        <w:rPr>
          <w:rFonts w:ascii="Times New Roman" w:hAnsi="Times New Roman"/>
          <w:sz w:val="28"/>
          <w:szCs w:val="28"/>
        </w:rPr>
        <w:t>ся интерес и к самим предметам.</w:t>
      </w:r>
      <w:r w:rsidRPr="00F44551">
        <w:rPr>
          <w:rFonts w:ascii="Times New Roman" w:hAnsi="Times New Roman"/>
          <w:sz w:val="28"/>
          <w:szCs w:val="28"/>
        </w:rPr>
        <w:t xml:space="preserve"> Это связано с тем, что все задания связаны с жизнью, основаны на реальных фактах, событиях.</w:t>
      </w:r>
    </w:p>
    <w:p w:rsidR="008C21E3" w:rsidRPr="009C08B8" w:rsidRDefault="008C21E3" w:rsidP="008C21E3">
      <w:pPr>
        <w:pStyle w:val="a4"/>
        <w:spacing w:line="360" w:lineRule="auto"/>
        <w:ind w:firstLine="851"/>
        <w:jc w:val="both"/>
        <w:rPr>
          <w:rFonts w:ascii="Times New Roman" w:hAnsi="Times New Roman"/>
          <w:i/>
          <w:sz w:val="28"/>
          <w:szCs w:val="28"/>
        </w:rPr>
      </w:pPr>
      <w:r w:rsidRPr="009C08B8">
        <w:rPr>
          <w:rFonts w:ascii="Times New Roman" w:hAnsi="Times New Roman"/>
          <w:i/>
          <w:sz w:val="28"/>
          <w:szCs w:val="28"/>
        </w:rPr>
        <w:t xml:space="preserve">Коммуникативные УУД формируются, когда: </w:t>
      </w:r>
    </w:p>
    <w:p w:rsidR="008C21E3" w:rsidRPr="009C08B8" w:rsidRDefault="008C21E3" w:rsidP="008C21E3">
      <w:pPr>
        <w:pStyle w:val="a4"/>
        <w:spacing w:line="360" w:lineRule="auto"/>
        <w:ind w:firstLine="851"/>
        <w:jc w:val="both"/>
        <w:rPr>
          <w:rFonts w:ascii="Times New Roman" w:hAnsi="Times New Roman"/>
          <w:sz w:val="28"/>
          <w:szCs w:val="28"/>
        </w:rPr>
      </w:pPr>
      <w:r w:rsidRPr="009C08B8">
        <w:rPr>
          <w:rFonts w:ascii="Times New Roman" w:hAnsi="Times New Roman"/>
          <w:sz w:val="28"/>
          <w:szCs w:val="28"/>
        </w:rPr>
        <w:t xml:space="preserve">- ученик учится отвечать на вопросы; </w:t>
      </w:r>
    </w:p>
    <w:p w:rsidR="008C21E3" w:rsidRPr="009C08B8" w:rsidRDefault="008C21E3" w:rsidP="008C21E3">
      <w:pPr>
        <w:pStyle w:val="a4"/>
        <w:spacing w:line="360" w:lineRule="auto"/>
        <w:ind w:firstLine="851"/>
        <w:jc w:val="both"/>
        <w:rPr>
          <w:rFonts w:ascii="Times New Roman" w:hAnsi="Times New Roman"/>
          <w:sz w:val="28"/>
          <w:szCs w:val="28"/>
        </w:rPr>
      </w:pPr>
      <w:r w:rsidRPr="009C08B8">
        <w:rPr>
          <w:rFonts w:ascii="Times New Roman" w:hAnsi="Times New Roman"/>
          <w:sz w:val="28"/>
          <w:szCs w:val="28"/>
        </w:rPr>
        <w:t xml:space="preserve">- ученик учится задавать вопросы; </w:t>
      </w:r>
    </w:p>
    <w:p w:rsidR="008C21E3" w:rsidRPr="009C08B8" w:rsidRDefault="008C21E3" w:rsidP="008C21E3">
      <w:pPr>
        <w:pStyle w:val="a4"/>
        <w:spacing w:line="360" w:lineRule="auto"/>
        <w:ind w:firstLine="851"/>
        <w:jc w:val="both"/>
        <w:rPr>
          <w:rFonts w:ascii="Times New Roman" w:hAnsi="Times New Roman"/>
          <w:sz w:val="28"/>
          <w:szCs w:val="28"/>
        </w:rPr>
      </w:pPr>
      <w:r w:rsidRPr="009C08B8">
        <w:rPr>
          <w:rFonts w:ascii="Times New Roman" w:hAnsi="Times New Roman"/>
          <w:sz w:val="28"/>
          <w:szCs w:val="28"/>
        </w:rPr>
        <w:t>- ученик учится вести диалог.</w:t>
      </w:r>
    </w:p>
    <w:p w:rsidR="00E94DBC" w:rsidRDefault="008C21E3" w:rsidP="008C21E3">
      <w:pPr>
        <w:spacing w:after="0" w:line="360" w:lineRule="auto"/>
        <w:ind w:firstLine="851"/>
        <w:rPr>
          <w:rFonts w:ascii="Times New Roman" w:hAnsi="Times New Roman"/>
          <w:sz w:val="28"/>
          <w:szCs w:val="28"/>
          <w:u w:val="single"/>
        </w:rPr>
      </w:pPr>
      <w:r w:rsidRPr="009C08B8">
        <w:rPr>
          <w:rFonts w:ascii="Times New Roman" w:hAnsi="Times New Roman"/>
          <w:sz w:val="28"/>
          <w:szCs w:val="28"/>
        </w:rPr>
        <w:t xml:space="preserve">Наряду с традиционным вопросом </w:t>
      </w:r>
      <w:r w:rsidRPr="009C08B8">
        <w:rPr>
          <w:rFonts w:ascii="Times New Roman" w:hAnsi="Times New Roman"/>
          <w:sz w:val="28"/>
          <w:szCs w:val="28"/>
          <w:u w:val="single"/>
        </w:rPr>
        <w:t xml:space="preserve">«Чему учить?» учитель может определить, «как учить», чтобы инициировать у детей собственные вопросы </w:t>
      </w:r>
      <w:r w:rsidR="00E94DBC">
        <w:rPr>
          <w:rFonts w:ascii="Times New Roman" w:hAnsi="Times New Roman"/>
          <w:sz w:val="28"/>
          <w:szCs w:val="28"/>
          <w:u w:val="single"/>
        </w:rPr>
        <w:t xml:space="preserve">        </w:t>
      </w:r>
      <w:r w:rsidRPr="009C08B8">
        <w:rPr>
          <w:rFonts w:ascii="Times New Roman" w:hAnsi="Times New Roman"/>
          <w:sz w:val="28"/>
          <w:szCs w:val="28"/>
          <w:u w:val="single"/>
        </w:rPr>
        <w:t>«Чему мне нужно научиться?» и</w:t>
      </w:r>
    </w:p>
    <w:p w:rsidR="008C21E3" w:rsidRPr="009C08B8" w:rsidRDefault="008C21E3" w:rsidP="008C21E3">
      <w:pPr>
        <w:spacing w:after="0" w:line="360" w:lineRule="auto"/>
        <w:ind w:firstLine="851"/>
        <w:rPr>
          <w:rFonts w:ascii="Times New Roman" w:hAnsi="Times New Roman"/>
          <w:sz w:val="28"/>
          <w:szCs w:val="28"/>
          <w:u w:val="single"/>
        </w:rPr>
      </w:pPr>
      <w:r w:rsidRPr="009C08B8">
        <w:rPr>
          <w:rFonts w:ascii="Times New Roman" w:hAnsi="Times New Roman"/>
          <w:sz w:val="28"/>
          <w:szCs w:val="28"/>
          <w:u w:val="single"/>
        </w:rPr>
        <w:t xml:space="preserve"> «Как мне этому научиться?». </w:t>
      </w:r>
    </w:p>
    <w:p w:rsidR="008C21E3" w:rsidRDefault="008C21E3" w:rsidP="008C21E3">
      <w:pPr>
        <w:spacing w:after="0" w:line="360" w:lineRule="auto"/>
        <w:ind w:firstLine="851"/>
        <w:rPr>
          <w:rFonts w:ascii="Times New Roman" w:hAnsi="Times New Roman"/>
          <w:sz w:val="28"/>
          <w:szCs w:val="28"/>
        </w:rPr>
      </w:pPr>
      <w:r w:rsidRPr="00EC08C9">
        <w:rPr>
          <w:rFonts w:ascii="Times New Roman" w:hAnsi="Times New Roman"/>
          <w:sz w:val="28"/>
          <w:szCs w:val="28"/>
        </w:rPr>
        <w:t>Если сегодня после моего выступления кто-то из вас скажет, что идёт тем же путём, я буду очень рада</w:t>
      </w:r>
      <w:r>
        <w:rPr>
          <w:rFonts w:ascii="Times New Roman" w:hAnsi="Times New Roman"/>
          <w:sz w:val="28"/>
          <w:szCs w:val="28"/>
        </w:rPr>
        <w:t>. Это означает одно: вектор движения намечен, цель определена, а мастерство имеет особенность оттачиваться в деле!</w:t>
      </w:r>
    </w:p>
    <w:p w:rsidR="008C21E3" w:rsidRDefault="008C21E3" w:rsidP="008C21E3">
      <w:pPr>
        <w:ind w:firstLine="851"/>
        <w:rPr>
          <w:rFonts w:ascii="Times New Roman" w:hAnsi="Times New Roman"/>
          <w:sz w:val="28"/>
          <w:szCs w:val="28"/>
        </w:rPr>
      </w:pPr>
    </w:p>
    <w:p w:rsidR="008C21E3" w:rsidRDefault="008C21E3" w:rsidP="008C21E3">
      <w:pPr>
        <w:ind w:firstLine="851"/>
        <w:rPr>
          <w:rFonts w:ascii="Times New Roman" w:hAnsi="Times New Roman"/>
          <w:sz w:val="28"/>
          <w:szCs w:val="28"/>
        </w:rPr>
      </w:pPr>
      <w:r>
        <w:rPr>
          <w:rFonts w:ascii="Times New Roman" w:hAnsi="Times New Roman"/>
          <w:sz w:val="28"/>
          <w:szCs w:val="28"/>
        </w:rPr>
        <w:t xml:space="preserve"> </w:t>
      </w:r>
    </w:p>
    <w:p w:rsidR="008C21E3" w:rsidRPr="00EC08C9" w:rsidRDefault="008C21E3" w:rsidP="008C21E3">
      <w:pPr>
        <w:ind w:firstLine="851"/>
        <w:rPr>
          <w:rFonts w:ascii="Times New Roman" w:hAnsi="Times New Roman"/>
          <w:sz w:val="28"/>
          <w:szCs w:val="28"/>
        </w:rPr>
      </w:pPr>
    </w:p>
    <w:p w:rsidR="008C21E3" w:rsidRPr="00EC08C9" w:rsidRDefault="008C21E3" w:rsidP="008C21E3"/>
    <w:p w:rsidR="00610627" w:rsidRDefault="00610627"/>
    <w:sectPr w:rsidR="00610627" w:rsidSect="00D932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24861"/>
    <w:multiLevelType w:val="hybridMultilevel"/>
    <w:tmpl w:val="0C4E7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524C"/>
    <w:rsid w:val="00032DD6"/>
    <w:rsid w:val="003A524C"/>
    <w:rsid w:val="00610627"/>
    <w:rsid w:val="007F7FB8"/>
    <w:rsid w:val="008C21E3"/>
    <w:rsid w:val="00E94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1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524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8C21E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1316</Words>
  <Characters>7504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School № 129</cp:lastModifiedBy>
  <cp:revision>5</cp:revision>
  <dcterms:created xsi:type="dcterms:W3CDTF">2012-02-26T09:30:00Z</dcterms:created>
  <dcterms:modified xsi:type="dcterms:W3CDTF">2012-02-28T05:21:00Z</dcterms:modified>
</cp:coreProperties>
</file>