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AC" w:rsidRDefault="00E559C2" w:rsidP="007F1C4E">
      <w:pPr>
        <w:rPr>
          <w:rFonts w:ascii="Times New Roman" w:hAnsi="Times New Roman" w:cs="Times New Roman"/>
          <w:b/>
          <w:sz w:val="24"/>
          <w:szCs w:val="24"/>
        </w:rPr>
      </w:pPr>
      <w:r w:rsidRPr="007276E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276E3" w:rsidRDefault="00E559C2" w:rsidP="007F1C4E">
      <w:pPr>
        <w:rPr>
          <w:rFonts w:ascii="Times New Roman" w:hAnsi="Times New Roman" w:cs="Times New Roman"/>
          <w:b/>
          <w:sz w:val="24"/>
          <w:szCs w:val="24"/>
        </w:rPr>
      </w:pPr>
      <w:r w:rsidRPr="007276E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329AC" w:rsidRPr="009329AC"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inline distT="0" distB="0" distL="0" distR="0" wp14:anchorId="52BBF720" wp14:editId="10046F14">
            <wp:extent cx="5956935" cy="2019300"/>
            <wp:effectExtent l="57150" t="152400" r="43815" b="133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7455">
                      <a:off x="0" y="0"/>
                      <a:ext cx="5964183" cy="202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76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1B2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329AC" w:rsidRDefault="009329AC" w:rsidP="007F1C4E">
      <w:pPr>
        <w:rPr>
          <w:rFonts w:ascii="Times New Roman" w:hAnsi="Times New Roman" w:cs="Times New Roman"/>
          <w:b/>
          <w:sz w:val="24"/>
          <w:szCs w:val="24"/>
        </w:rPr>
      </w:pPr>
    </w:p>
    <w:p w:rsidR="009329AC" w:rsidRDefault="009329AC" w:rsidP="007F1C4E">
      <w:pPr>
        <w:rPr>
          <w:rFonts w:ascii="Times New Roman" w:hAnsi="Times New Roman" w:cs="Times New Roman"/>
          <w:b/>
          <w:sz w:val="24"/>
          <w:szCs w:val="24"/>
        </w:rPr>
      </w:pPr>
    </w:p>
    <w:p w:rsidR="009329AC" w:rsidRDefault="009329AC" w:rsidP="007F1C4E">
      <w:pPr>
        <w:rPr>
          <w:rFonts w:ascii="Times New Roman" w:hAnsi="Times New Roman" w:cs="Times New Roman"/>
          <w:b/>
          <w:sz w:val="24"/>
          <w:szCs w:val="24"/>
        </w:rPr>
      </w:pPr>
    </w:p>
    <w:p w:rsidR="009329AC" w:rsidRPr="00103925" w:rsidRDefault="009329AC" w:rsidP="009329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329AC" w:rsidRDefault="009329AC" w:rsidP="00932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9AC" w:rsidRDefault="009329AC" w:rsidP="00932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9AC" w:rsidRDefault="009329AC" w:rsidP="00932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9AC" w:rsidRDefault="009329AC" w:rsidP="00932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9AC" w:rsidRPr="00103925" w:rsidRDefault="009329AC" w:rsidP="009329AC">
      <w:pPr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9329AC" w:rsidRPr="0005034C" w:rsidRDefault="009329AC" w:rsidP="00932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05034C">
        <w:rPr>
          <w:rFonts w:ascii="Times New Roman" w:hAnsi="Times New Roman" w:cs="Times New Roman"/>
          <w:sz w:val="28"/>
          <w:szCs w:val="28"/>
        </w:rPr>
        <w:t xml:space="preserve">образования                      </w:t>
      </w:r>
      <w:r w:rsidRPr="0005034C">
        <w:rPr>
          <w:rFonts w:ascii="Times New Roman" w:hAnsi="Times New Roman" w:cs="Times New Roman"/>
          <w:b/>
          <w:bCs/>
          <w:sz w:val="28"/>
          <w:szCs w:val="28"/>
        </w:rPr>
        <w:t xml:space="preserve">основное общее </w:t>
      </w:r>
    </w:p>
    <w:p w:rsidR="009329AC" w:rsidRPr="00103925" w:rsidRDefault="009329AC" w:rsidP="009329A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 xml:space="preserve">Составитель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3925">
        <w:rPr>
          <w:rFonts w:ascii="Times New Roman" w:hAnsi="Times New Roman" w:cs="Times New Roman"/>
          <w:b/>
          <w:sz w:val="28"/>
          <w:szCs w:val="28"/>
        </w:rPr>
        <w:t>Бондаренко Светлана Павловна,</w:t>
      </w:r>
    </w:p>
    <w:p w:rsidR="009329AC" w:rsidRPr="00103925" w:rsidRDefault="009329AC" w:rsidP="009329AC">
      <w:pPr>
        <w:pStyle w:val="a6"/>
      </w:pPr>
      <w:r w:rsidRPr="0010392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03925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музыки</w:t>
      </w:r>
    </w:p>
    <w:p w:rsidR="009329AC" w:rsidRDefault="009329AC" w:rsidP="007F1C4E">
      <w:pPr>
        <w:rPr>
          <w:rFonts w:ascii="Times New Roman" w:hAnsi="Times New Roman" w:cs="Times New Roman"/>
          <w:b/>
          <w:sz w:val="24"/>
          <w:szCs w:val="24"/>
        </w:rPr>
      </w:pPr>
    </w:p>
    <w:p w:rsidR="009329AC" w:rsidRDefault="009329AC" w:rsidP="007F1C4E">
      <w:pPr>
        <w:rPr>
          <w:rFonts w:ascii="Times New Roman" w:hAnsi="Times New Roman" w:cs="Times New Roman"/>
          <w:b/>
          <w:sz w:val="24"/>
          <w:szCs w:val="24"/>
        </w:rPr>
      </w:pPr>
    </w:p>
    <w:p w:rsidR="009329AC" w:rsidRDefault="009329AC" w:rsidP="007F1C4E">
      <w:pPr>
        <w:rPr>
          <w:rFonts w:ascii="Times New Roman" w:hAnsi="Times New Roman" w:cs="Times New Roman"/>
          <w:b/>
          <w:sz w:val="24"/>
          <w:szCs w:val="24"/>
        </w:rPr>
      </w:pPr>
    </w:p>
    <w:p w:rsidR="009329AC" w:rsidRDefault="009329AC" w:rsidP="007F1C4E">
      <w:pPr>
        <w:rPr>
          <w:rFonts w:ascii="Times New Roman" w:hAnsi="Times New Roman" w:cs="Times New Roman"/>
          <w:b/>
          <w:sz w:val="24"/>
          <w:szCs w:val="24"/>
        </w:rPr>
      </w:pPr>
    </w:p>
    <w:p w:rsidR="009329AC" w:rsidRDefault="009329AC" w:rsidP="007F1C4E">
      <w:pPr>
        <w:rPr>
          <w:rFonts w:ascii="Times New Roman" w:hAnsi="Times New Roman" w:cs="Times New Roman"/>
          <w:b/>
          <w:sz w:val="24"/>
          <w:szCs w:val="24"/>
        </w:rPr>
      </w:pPr>
    </w:p>
    <w:p w:rsidR="009329AC" w:rsidRDefault="009329AC" w:rsidP="007F1C4E">
      <w:pPr>
        <w:rPr>
          <w:rFonts w:ascii="Times New Roman" w:hAnsi="Times New Roman" w:cs="Times New Roman"/>
          <w:b/>
          <w:sz w:val="24"/>
          <w:szCs w:val="24"/>
        </w:rPr>
      </w:pPr>
    </w:p>
    <w:p w:rsidR="009329AC" w:rsidRDefault="009329AC" w:rsidP="007F1C4E">
      <w:pPr>
        <w:rPr>
          <w:rFonts w:ascii="Times New Roman" w:hAnsi="Times New Roman" w:cs="Times New Roman"/>
          <w:b/>
          <w:sz w:val="24"/>
          <w:szCs w:val="24"/>
        </w:rPr>
      </w:pPr>
    </w:p>
    <w:p w:rsidR="009329AC" w:rsidRDefault="009329AC" w:rsidP="007F1C4E">
      <w:pPr>
        <w:rPr>
          <w:rFonts w:ascii="Times New Roman" w:hAnsi="Times New Roman" w:cs="Times New Roman"/>
          <w:b/>
          <w:sz w:val="24"/>
          <w:szCs w:val="24"/>
        </w:rPr>
      </w:pPr>
    </w:p>
    <w:p w:rsidR="009329AC" w:rsidRPr="007F1C4E" w:rsidRDefault="009329AC" w:rsidP="007F1C4E">
      <w:pPr>
        <w:rPr>
          <w:rFonts w:ascii="Times New Roman" w:hAnsi="Times New Roman" w:cs="Times New Roman"/>
          <w:sz w:val="24"/>
          <w:szCs w:val="24"/>
        </w:rPr>
      </w:pPr>
    </w:p>
    <w:p w:rsidR="00D61B24" w:rsidRPr="00784699" w:rsidRDefault="00D61B24" w:rsidP="007276E3">
      <w:pPr>
        <w:tabs>
          <w:tab w:val="left" w:pos="2355"/>
        </w:tabs>
        <w:rPr>
          <w:rFonts w:ascii="Times New Roman" w:hAnsi="Times New Roman" w:cs="Times New Roman"/>
          <w:b/>
          <w:sz w:val="24"/>
          <w:szCs w:val="24"/>
        </w:rPr>
      </w:pPr>
    </w:p>
    <w:p w:rsidR="007276E3" w:rsidRPr="00784699" w:rsidRDefault="007276E3" w:rsidP="007276E3">
      <w:pPr>
        <w:tabs>
          <w:tab w:val="left" w:pos="7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99">
        <w:rPr>
          <w:rFonts w:ascii="Times New Roman" w:hAnsi="Times New Roman" w:cs="Times New Roman"/>
          <w:b/>
          <w:sz w:val="24"/>
          <w:szCs w:val="24"/>
        </w:rPr>
        <w:t xml:space="preserve">ПАСПОРТ   РАБОЧЕЙ   ПРОГРАММЫ   ПО   МУЗЫКЕ  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6"/>
        <w:gridCol w:w="5272"/>
      </w:tblGrid>
      <w:tr w:rsidR="007276E3" w:rsidRPr="001A5836" w:rsidTr="008F1028">
        <w:tc>
          <w:tcPr>
            <w:tcW w:w="3917" w:type="dxa"/>
          </w:tcPr>
          <w:p w:rsidR="007276E3" w:rsidRPr="009A756F" w:rsidRDefault="007276E3" w:rsidP="001A5836">
            <w:pPr>
              <w:tabs>
                <w:tab w:val="left" w:pos="7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96" w:type="dxa"/>
          </w:tcPr>
          <w:p w:rsidR="007276E3" w:rsidRPr="001A5836" w:rsidRDefault="007276E3" w:rsidP="007276E3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36">
              <w:rPr>
                <w:rFonts w:ascii="Times New Roman" w:hAnsi="Times New Roman" w:cs="Times New Roman"/>
                <w:sz w:val="24"/>
                <w:szCs w:val="24"/>
              </w:rPr>
              <w:t xml:space="preserve">5– 7 </w:t>
            </w:r>
          </w:p>
        </w:tc>
      </w:tr>
      <w:tr w:rsidR="007276E3" w:rsidRPr="001A5836" w:rsidTr="008F1028">
        <w:tc>
          <w:tcPr>
            <w:tcW w:w="3917" w:type="dxa"/>
          </w:tcPr>
          <w:p w:rsidR="007276E3" w:rsidRPr="009A756F" w:rsidRDefault="00347D4C" w:rsidP="00347D4C">
            <w:pPr>
              <w:tabs>
                <w:tab w:val="left" w:pos="7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5296" w:type="dxa"/>
          </w:tcPr>
          <w:p w:rsidR="007276E3" w:rsidRPr="001A5836" w:rsidRDefault="007276E3" w:rsidP="009329AC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7276E3" w:rsidRPr="001A5836" w:rsidTr="008F1028">
        <w:tc>
          <w:tcPr>
            <w:tcW w:w="3917" w:type="dxa"/>
          </w:tcPr>
          <w:p w:rsidR="007276E3" w:rsidRPr="009A756F" w:rsidRDefault="007276E3" w:rsidP="001A5836">
            <w:pPr>
              <w:tabs>
                <w:tab w:val="left" w:pos="7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96" w:type="dxa"/>
          </w:tcPr>
          <w:p w:rsidR="007276E3" w:rsidRPr="001A5836" w:rsidRDefault="007276E3" w:rsidP="009329AC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276E3" w:rsidRPr="001A5836" w:rsidTr="008F1028">
        <w:tc>
          <w:tcPr>
            <w:tcW w:w="3917" w:type="dxa"/>
          </w:tcPr>
          <w:p w:rsidR="007276E3" w:rsidRPr="009A756F" w:rsidRDefault="007276E3" w:rsidP="001A5836">
            <w:pPr>
              <w:tabs>
                <w:tab w:val="left" w:pos="7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6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ПРОГРАММЫ</w:t>
            </w:r>
          </w:p>
        </w:tc>
        <w:tc>
          <w:tcPr>
            <w:tcW w:w="5296" w:type="dxa"/>
          </w:tcPr>
          <w:p w:rsidR="007276E3" w:rsidRPr="001A5836" w:rsidRDefault="007276E3" w:rsidP="009329AC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3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7276E3" w:rsidRPr="001A5836" w:rsidTr="008F1028">
        <w:tc>
          <w:tcPr>
            <w:tcW w:w="3917" w:type="dxa"/>
          </w:tcPr>
          <w:p w:rsidR="007276E3" w:rsidRPr="009A756F" w:rsidRDefault="007276E3" w:rsidP="001A5836">
            <w:pPr>
              <w:tabs>
                <w:tab w:val="left" w:pos="7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296" w:type="dxa"/>
          </w:tcPr>
          <w:p w:rsidR="007276E3" w:rsidRPr="00856E54" w:rsidRDefault="007276E3" w:rsidP="009329AC">
            <w:pPr>
              <w:tabs>
                <w:tab w:val="left" w:pos="7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54">
              <w:rPr>
                <w:rFonts w:ascii="Times New Roman" w:hAnsi="Times New Roman" w:cs="Times New Roman"/>
                <w:sz w:val="28"/>
                <w:szCs w:val="28"/>
              </w:rPr>
              <w:t>5 класс – 1 час</w:t>
            </w:r>
          </w:p>
          <w:p w:rsidR="007276E3" w:rsidRPr="00856E54" w:rsidRDefault="007276E3" w:rsidP="009329AC">
            <w:pPr>
              <w:tabs>
                <w:tab w:val="left" w:pos="7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54">
              <w:rPr>
                <w:rFonts w:ascii="Times New Roman" w:hAnsi="Times New Roman" w:cs="Times New Roman"/>
                <w:sz w:val="28"/>
                <w:szCs w:val="28"/>
              </w:rPr>
              <w:t>6 класс – 1 час</w:t>
            </w:r>
          </w:p>
          <w:p w:rsidR="007276E3" w:rsidRPr="00856E54" w:rsidRDefault="007276E3" w:rsidP="007276E3">
            <w:pPr>
              <w:tabs>
                <w:tab w:val="left" w:pos="7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54">
              <w:rPr>
                <w:rFonts w:ascii="Times New Roman" w:hAnsi="Times New Roman" w:cs="Times New Roman"/>
                <w:sz w:val="28"/>
                <w:szCs w:val="28"/>
              </w:rPr>
              <w:t>7 класс – 1 час</w:t>
            </w:r>
          </w:p>
        </w:tc>
      </w:tr>
      <w:tr w:rsidR="007276E3" w:rsidRPr="001A5836" w:rsidTr="008F1028">
        <w:tc>
          <w:tcPr>
            <w:tcW w:w="3917" w:type="dxa"/>
          </w:tcPr>
          <w:p w:rsidR="007276E3" w:rsidRPr="009A756F" w:rsidRDefault="007276E3" w:rsidP="001A5836">
            <w:pPr>
              <w:tabs>
                <w:tab w:val="left" w:pos="7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5296" w:type="dxa"/>
          </w:tcPr>
          <w:p w:rsidR="007276E3" w:rsidRPr="00856E54" w:rsidRDefault="007276E3" w:rsidP="007276E3">
            <w:pPr>
              <w:tabs>
                <w:tab w:val="left" w:pos="7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54">
              <w:rPr>
                <w:rFonts w:ascii="Times New Roman" w:hAnsi="Times New Roman" w:cs="Times New Roman"/>
                <w:sz w:val="28"/>
                <w:szCs w:val="28"/>
              </w:rPr>
              <w:t>5 класс – 34 часа</w:t>
            </w:r>
          </w:p>
          <w:p w:rsidR="007276E3" w:rsidRPr="00856E54" w:rsidRDefault="007276E3" w:rsidP="007276E3">
            <w:pPr>
              <w:tabs>
                <w:tab w:val="left" w:pos="7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54">
              <w:rPr>
                <w:rFonts w:ascii="Times New Roman" w:hAnsi="Times New Roman" w:cs="Times New Roman"/>
                <w:sz w:val="28"/>
                <w:szCs w:val="28"/>
              </w:rPr>
              <w:t>6 класс – 34 часа</w:t>
            </w:r>
          </w:p>
          <w:p w:rsidR="007276E3" w:rsidRPr="00856E54" w:rsidRDefault="007276E3" w:rsidP="007276E3">
            <w:pPr>
              <w:tabs>
                <w:tab w:val="left" w:pos="709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54">
              <w:rPr>
                <w:rFonts w:ascii="Times New Roman" w:hAnsi="Times New Roman" w:cs="Times New Roman"/>
                <w:sz w:val="28"/>
                <w:szCs w:val="28"/>
              </w:rPr>
              <w:t>7 класс – 34 часа</w:t>
            </w:r>
          </w:p>
        </w:tc>
      </w:tr>
      <w:tr w:rsidR="007276E3" w:rsidRPr="001A5836" w:rsidTr="008F1028">
        <w:tc>
          <w:tcPr>
            <w:tcW w:w="3917" w:type="dxa"/>
          </w:tcPr>
          <w:p w:rsidR="007276E3" w:rsidRPr="009A756F" w:rsidRDefault="007276E3" w:rsidP="001A5836">
            <w:pPr>
              <w:tabs>
                <w:tab w:val="left" w:pos="7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СОСТАВЛЕНА В </w:t>
            </w:r>
            <w:r w:rsidR="001A5836" w:rsidRPr="009A756F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 С</w:t>
            </w:r>
            <w:r w:rsidRPr="009A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ТРЕБОВАНИЯМИ</w:t>
            </w:r>
          </w:p>
        </w:tc>
        <w:tc>
          <w:tcPr>
            <w:tcW w:w="5296" w:type="dxa"/>
          </w:tcPr>
          <w:p w:rsidR="007276E3" w:rsidRPr="001A5836" w:rsidRDefault="007276E3" w:rsidP="009329AC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36">
              <w:rPr>
                <w:rFonts w:ascii="Times New Roman" w:hAnsi="Times New Roman" w:cs="Times New Roman"/>
                <w:sz w:val="24"/>
                <w:szCs w:val="24"/>
              </w:rPr>
              <w:t>ФГОС   ООО</w:t>
            </w:r>
          </w:p>
        </w:tc>
      </w:tr>
      <w:tr w:rsidR="007276E3" w:rsidRPr="001A5836" w:rsidTr="008F1028">
        <w:tc>
          <w:tcPr>
            <w:tcW w:w="3917" w:type="dxa"/>
          </w:tcPr>
          <w:p w:rsidR="007276E3" w:rsidRPr="009A756F" w:rsidRDefault="007276E3" w:rsidP="001A5836">
            <w:pPr>
              <w:tabs>
                <w:tab w:val="left" w:pos="7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СОСТАВЛЕНА НА ОСНОВЕ </w:t>
            </w:r>
          </w:p>
        </w:tc>
        <w:tc>
          <w:tcPr>
            <w:tcW w:w="5296" w:type="dxa"/>
          </w:tcPr>
          <w:p w:rsidR="007276E3" w:rsidRPr="00193670" w:rsidRDefault="00193670" w:rsidP="001936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Программа. Музыка 5-7 класс. Предметная линия учебников Г.П. Сергеевой, Е.Д.</w:t>
            </w:r>
            <w:r w:rsidR="00761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Критской. М.: Просвещение, 2017</w:t>
            </w:r>
          </w:p>
        </w:tc>
      </w:tr>
      <w:tr w:rsidR="007276E3" w:rsidRPr="001A5836" w:rsidTr="008F1028">
        <w:tc>
          <w:tcPr>
            <w:tcW w:w="3917" w:type="dxa"/>
          </w:tcPr>
          <w:p w:rsidR="007276E3" w:rsidRPr="009A756F" w:rsidRDefault="007276E3" w:rsidP="002C6785">
            <w:pPr>
              <w:tabs>
                <w:tab w:val="left" w:pos="70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6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5296" w:type="dxa"/>
          </w:tcPr>
          <w:p w:rsidR="00A674DD" w:rsidRPr="00DB6D68" w:rsidRDefault="00A674DD" w:rsidP="002C6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6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Г.П.Сергеева</w:t>
            </w:r>
            <w:proofErr w:type="spellEnd"/>
            <w:r w:rsidRPr="00DB6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Е.Д. Критская. Муз</w:t>
            </w:r>
            <w:r w:rsidR="00A30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ыка. 5 кл. М.: Просвещение, 2016</w:t>
            </w:r>
          </w:p>
          <w:p w:rsidR="00A674DD" w:rsidRPr="00DB6D68" w:rsidRDefault="00A674DD" w:rsidP="002C6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6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Г.П.Сергеева</w:t>
            </w:r>
            <w:proofErr w:type="spellEnd"/>
            <w:r w:rsidRPr="00DB6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Е.Д. Критская. Муз</w:t>
            </w:r>
            <w:r w:rsidR="00761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ыка. 6 кл. М.: Просвещение, 2021</w:t>
            </w:r>
          </w:p>
          <w:p w:rsidR="007276E3" w:rsidRPr="00DB6D68" w:rsidRDefault="00DB6D68" w:rsidP="002C6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6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Г.П.Сергеева</w:t>
            </w:r>
            <w:proofErr w:type="spellEnd"/>
            <w:r w:rsidRPr="00DB6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Е.Д. Критская. Муз</w:t>
            </w:r>
            <w:r w:rsidR="00A30A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ыка. 7 кл. М.: Просве</w:t>
            </w:r>
            <w:r w:rsidR="00761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щение, 2021</w:t>
            </w:r>
          </w:p>
        </w:tc>
      </w:tr>
    </w:tbl>
    <w:p w:rsidR="007276E3" w:rsidRDefault="007276E3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E3" w:rsidRDefault="007276E3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E3" w:rsidRDefault="007276E3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E3" w:rsidRDefault="007276E3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E3" w:rsidRDefault="007276E3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E3" w:rsidRDefault="007276E3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E3" w:rsidRDefault="007276E3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E3" w:rsidRDefault="007276E3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E3" w:rsidRDefault="007276E3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E3" w:rsidRDefault="007276E3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E3" w:rsidRDefault="007276E3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E3" w:rsidRDefault="007276E3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E3" w:rsidRDefault="007276E3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E3" w:rsidRDefault="007276E3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E3" w:rsidRDefault="007276E3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E3" w:rsidRDefault="007276E3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E3" w:rsidRDefault="007276E3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E3" w:rsidRDefault="007276E3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E3" w:rsidRDefault="007276E3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6E3" w:rsidRPr="007276E3" w:rsidRDefault="007276E3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9AC" w:rsidRPr="009329AC" w:rsidRDefault="00E559C2" w:rsidP="009329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AC">
        <w:rPr>
          <w:rFonts w:ascii="Times New Roman" w:hAnsi="Times New Roman" w:cs="Times New Roman"/>
          <w:b/>
          <w:sz w:val="28"/>
          <w:szCs w:val="28"/>
        </w:rPr>
        <w:t>ПЛАНИРУЕМЫЕ   РЕЗУЛ</w:t>
      </w:r>
      <w:r w:rsidR="004B504C" w:rsidRPr="009329AC">
        <w:rPr>
          <w:rFonts w:ascii="Times New Roman" w:hAnsi="Times New Roman" w:cs="Times New Roman"/>
          <w:b/>
          <w:sz w:val="28"/>
          <w:szCs w:val="28"/>
        </w:rPr>
        <w:t>Ь</w:t>
      </w:r>
      <w:r w:rsidRPr="009329AC">
        <w:rPr>
          <w:rFonts w:ascii="Times New Roman" w:hAnsi="Times New Roman" w:cs="Times New Roman"/>
          <w:b/>
          <w:sz w:val="28"/>
          <w:szCs w:val="28"/>
        </w:rPr>
        <w:t>ТАТЫ</w:t>
      </w:r>
    </w:p>
    <w:p w:rsidR="009329AC" w:rsidRPr="00C4157B" w:rsidRDefault="009329AC" w:rsidP="009329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курса </w:t>
      </w:r>
      <w:r>
        <w:rPr>
          <w:rFonts w:ascii="Cambria Math" w:hAnsi="Cambria Math" w:cs="Cambria Math"/>
          <w:color w:val="000000"/>
          <w:sz w:val="28"/>
          <w:szCs w:val="28"/>
        </w:rPr>
        <w:t>«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Музыка</w:t>
      </w:r>
      <w:r>
        <w:rPr>
          <w:rFonts w:ascii="Cambria Math" w:hAnsi="Cambria Math" w:cs="Cambria Math"/>
          <w:color w:val="000000"/>
          <w:sz w:val="28"/>
          <w:szCs w:val="28"/>
        </w:rPr>
        <w:t>»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основной школе обеспечивает достижение определённых результатов.</w:t>
      </w:r>
    </w:p>
    <w:p w:rsidR="009329AC" w:rsidRPr="00C4157B" w:rsidRDefault="009329AC" w:rsidP="009329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отража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ются в индивидуальных качествах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учащихся, которые они должны приоб</w:t>
      </w:r>
      <w:r>
        <w:rPr>
          <w:rFonts w:ascii="Times New Roman" w:hAnsi="Times New Roman" w:cs="Times New Roman"/>
          <w:color w:val="000000"/>
          <w:sz w:val="28"/>
          <w:szCs w:val="28"/>
        </w:rPr>
        <w:t>рести в процессе освоения учеб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 xml:space="preserve">ного предмета </w:t>
      </w:r>
      <w:r>
        <w:rPr>
          <w:rFonts w:ascii="Cambria Math" w:hAnsi="Cambria Math" w:cs="Cambria Math"/>
          <w:color w:val="000000"/>
          <w:sz w:val="28"/>
          <w:szCs w:val="28"/>
        </w:rPr>
        <w:t>«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Музыка</w:t>
      </w:r>
      <w:r>
        <w:rPr>
          <w:rFonts w:ascii="Cambria Math" w:hAnsi="Cambria Math" w:cs="Cambria Math"/>
          <w:color w:val="000000"/>
          <w:sz w:val="28"/>
          <w:szCs w:val="28"/>
        </w:rPr>
        <w:t>»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329AC" w:rsidRDefault="009329AC" w:rsidP="009329A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color w:val="000000"/>
          <w:sz w:val="28"/>
          <w:szCs w:val="28"/>
        </w:rPr>
        <w:t>чувство гордости за свою Родину, российский народ и историю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многонационального российского общества;</w:t>
      </w:r>
    </w:p>
    <w:p w:rsidR="009329AC" w:rsidRDefault="009329AC" w:rsidP="009329A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color w:val="000000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329AC" w:rsidRDefault="009329AC" w:rsidP="009329A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color w:val="000000"/>
          <w:sz w:val="28"/>
          <w:szCs w:val="28"/>
        </w:rPr>
        <w:t>ответственное отношение к учению, готовность и способность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саморазвитию и самообразованию на основе мотивации к обучению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познанию;</w:t>
      </w:r>
    </w:p>
    <w:p w:rsidR="009329AC" w:rsidRDefault="009329AC" w:rsidP="009329A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color w:val="000000"/>
          <w:sz w:val="28"/>
          <w:szCs w:val="28"/>
        </w:rPr>
        <w:t>уважительное отношение к иному мнению, истории и культуре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других народов; готовность и способность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вести диалог с другими людьми и достигать в нём взаимопоним</w:t>
      </w:r>
      <w:r>
        <w:rPr>
          <w:rFonts w:ascii="Times New Roman" w:hAnsi="Times New Roman" w:cs="Times New Roman"/>
          <w:color w:val="000000"/>
          <w:sz w:val="28"/>
          <w:szCs w:val="28"/>
        </w:rPr>
        <w:t>ания; этические чувства доброже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лательности и эмоционально-нравственной отзывчивости, понимание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чувств других людей и сопереживание им;</w:t>
      </w:r>
    </w:p>
    <w:p w:rsidR="009329AC" w:rsidRDefault="009329AC" w:rsidP="009329A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color w:val="000000"/>
          <w:sz w:val="28"/>
          <w:szCs w:val="28"/>
        </w:rPr>
        <w:t>компетентность в решении моральных проблем на основе личностного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выбора, осознанное и ответственное отношение к собственным поступкам;</w:t>
      </w:r>
    </w:p>
    <w:p w:rsidR="009329AC" w:rsidRDefault="009329AC" w:rsidP="009329A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color w:val="000000"/>
          <w:sz w:val="28"/>
          <w:szCs w:val="28"/>
        </w:rPr>
        <w:t>коммуникативная компетентность в общении и сотрудничестве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сверстниками, старшими и младшими в образовательной, общественно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 xml:space="preserve">полезной, учебно-исследовательской, творческой и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видах дея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</w:p>
    <w:p w:rsidR="009329AC" w:rsidRDefault="009329AC" w:rsidP="009329A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color w:val="000000"/>
          <w:sz w:val="28"/>
          <w:szCs w:val="28"/>
        </w:rPr>
        <w:t>участие в общественной жизни школы в пределах возрастных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компетенций с учётом региональных и этнокультурных особенностей;</w:t>
      </w:r>
    </w:p>
    <w:p w:rsidR="009329AC" w:rsidRDefault="009329AC" w:rsidP="009329A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color w:val="000000"/>
          <w:sz w:val="28"/>
          <w:szCs w:val="28"/>
        </w:rPr>
        <w:t>признание ценности жизни во в</w:t>
      </w:r>
      <w:r>
        <w:rPr>
          <w:rFonts w:ascii="Times New Roman" w:hAnsi="Times New Roman" w:cs="Times New Roman"/>
          <w:color w:val="000000"/>
          <w:sz w:val="28"/>
          <w:szCs w:val="28"/>
        </w:rPr>
        <w:t>сех её проявлениях и необходимо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сти ответственного, бережного отношения к окружающей среде;</w:t>
      </w:r>
    </w:p>
    <w:p w:rsidR="009329AC" w:rsidRDefault="009329AC" w:rsidP="009329A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color w:val="000000"/>
          <w:sz w:val="28"/>
          <w:szCs w:val="28"/>
        </w:rPr>
        <w:t>принятие ценности семейной жизни, уважительное и заботливое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отношение к членам своей семьи;</w:t>
      </w:r>
    </w:p>
    <w:p w:rsidR="009329AC" w:rsidRPr="00C4157B" w:rsidRDefault="009329AC" w:rsidP="009329A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color w:val="000000"/>
          <w:sz w:val="28"/>
          <w:szCs w:val="28"/>
        </w:rPr>
        <w:t>эстетические потребности, ценност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 и чувства, эстетическое созна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ние как результат освоения художественного наследия народов России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мира, творческой деятельности музыкально-эстетического характера.</w:t>
      </w:r>
    </w:p>
    <w:p w:rsidR="009329AC" w:rsidRPr="00C4157B" w:rsidRDefault="009329AC" w:rsidP="009329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415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C415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актеризуют уровень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proofErr w:type="spellEnd"/>
      <w:r w:rsidRPr="00C4157B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универсальных учебных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й, проявляющихся в познаватель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ной и практической деятельности учащихся:</w:t>
      </w:r>
    </w:p>
    <w:p w:rsidR="009329AC" w:rsidRPr="00D41B33" w:rsidRDefault="009329AC" w:rsidP="009329A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B33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ставить новые учебные задачи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развития познавательных мотивов и интересов;</w:t>
      </w:r>
    </w:p>
    <w:p w:rsidR="009329AC" w:rsidRPr="00D41B33" w:rsidRDefault="009329AC" w:rsidP="009329A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B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самостоятельно планир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овать альтернативные пути дости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 xml:space="preserve">жения целей, осознанно выбирать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наиболее эффективные способы ре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шения учебных и познавательных задач;</w:t>
      </w:r>
    </w:p>
    <w:p w:rsidR="009329AC" w:rsidRPr="00D41B33" w:rsidRDefault="009329AC" w:rsidP="009329A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B33">
        <w:rPr>
          <w:rFonts w:ascii="Times New Roman" w:hAnsi="Times New Roman" w:cs="Times New Roman"/>
          <w:color w:val="000000"/>
          <w:sz w:val="28"/>
          <w:szCs w:val="28"/>
        </w:rPr>
        <w:t>умение анализировать собстве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нную учебную деятельность, адек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ватно оценивать правильность или ошибочность выполнения учебной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задачи и собственные возможности её решения, вносить необходимые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коррективы для достижения запланированных результатов;</w:t>
      </w:r>
    </w:p>
    <w:p w:rsidR="009329AC" w:rsidRPr="00D41B33" w:rsidRDefault="009329AC" w:rsidP="009329A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B33">
        <w:rPr>
          <w:rFonts w:ascii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и осуществления осознанного выбор</w:t>
      </w:r>
      <w:r>
        <w:rPr>
          <w:rFonts w:ascii="Times New Roman" w:hAnsi="Times New Roman" w:cs="Times New Roman"/>
          <w:color w:val="000000"/>
          <w:sz w:val="28"/>
          <w:szCs w:val="28"/>
        </w:rPr>
        <w:t>а в учебной и познавательной де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ятельности;</w:t>
      </w:r>
    </w:p>
    <w:p w:rsidR="009329AC" w:rsidRPr="00D41B33" w:rsidRDefault="009329AC" w:rsidP="009329A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B33">
        <w:rPr>
          <w:rFonts w:ascii="Times New Roman" w:hAnsi="Times New Roman" w:cs="Times New Roman"/>
          <w:color w:val="000000"/>
          <w:sz w:val="28"/>
          <w:szCs w:val="28"/>
        </w:rPr>
        <w:t>умение определять понятия, обобщать, устанавливать аналогии,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классифицировать, самостоятельно выбирать основания и критерии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классификации; умение устанавливать причинно-следственные связи;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размышлять, рассуждать и делать выводы;</w:t>
      </w:r>
    </w:p>
    <w:p w:rsidR="009329AC" w:rsidRPr="00D41B33" w:rsidRDefault="009329AC" w:rsidP="009329A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B33">
        <w:rPr>
          <w:rFonts w:ascii="Times New Roman" w:hAnsi="Times New Roman" w:cs="Times New Roman"/>
          <w:color w:val="000000"/>
          <w:sz w:val="28"/>
          <w:szCs w:val="28"/>
        </w:rPr>
        <w:t>смысловое чтение текстов различных стилей и жанров;</w:t>
      </w:r>
    </w:p>
    <w:p w:rsidR="009329AC" w:rsidRPr="00D41B33" w:rsidRDefault="009329AC" w:rsidP="009329A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B33">
        <w:rPr>
          <w:rFonts w:ascii="Times New Roman" w:hAnsi="Times New Roman" w:cs="Times New Roman"/>
          <w:color w:val="000000"/>
          <w:sz w:val="28"/>
          <w:szCs w:val="28"/>
        </w:rPr>
        <w:t>умение создавать, применять и преобразовывать знаки и символы,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модели и схемы для решения учебных и познавательных задач;</w:t>
      </w:r>
    </w:p>
    <w:p w:rsidR="009329AC" w:rsidRPr="00D41B33" w:rsidRDefault="009329AC" w:rsidP="009329A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B33">
        <w:rPr>
          <w:rFonts w:ascii="Times New Roman" w:hAnsi="Times New Roman" w:cs="Times New Roman"/>
          <w:color w:val="000000"/>
          <w:sz w:val="28"/>
          <w:szCs w:val="28"/>
        </w:rPr>
        <w:t>умение организовывать учебное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сотрудничество и совместную де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ятельность с учителем и сверстниками: определять цели, распределять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 xml:space="preserve">функции и роли участников, </w:t>
      </w:r>
      <w:proofErr w:type="gramStart"/>
      <w:r w:rsidRPr="00D41B33">
        <w:rPr>
          <w:rFonts w:ascii="Times New Roman" w:hAnsi="Times New Roman" w:cs="Times New Roman"/>
          <w:color w:val="000000"/>
          <w:sz w:val="28"/>
          <w:szCs w:val="28"/>
        </w:rPr>
        <w:t>наприме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художественном проекте, вза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имодействовать и работать в группе;</w:t>
      </w:r>
    </w:p>
    <w:p w:rsidR="009329AC" w:rsidRDefault="009329AC" w:rsidP="009329A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B33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ко</w:t>
      </w:r>
      <w:r>
        <w:rPr>
          <w:rFonts w:ascii="Times New Roman" w:hAnsi="Times New Roman" w:cs="Times New Roman"/>
          <w:color w:val="000000"/>
          <w:sz w:val="28"/>
          <w:szCs w:val="28"/>
        </w:rPr>
        <w:t>мпетентности в области использо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вания ИКТ; стремление к самостоятельному общению с искусством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художественному самообразованию.</w:t>
      </w:r>
    </w:p>
    <w:p w:rsidR="009329AC" w:rsidRPr="00D41B33" w:rsidRDefault="009329AC" w:rsidP="009329AC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9AC" w:rsidRPr="00C4157B" w:rsidRDefault="009329AC" w:rsidP="009329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57B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C4157B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ивают успешное обучение на сле</w:t>
      </w:r>
      <w:r w:rsidRPr="00C4157B">
        <w:rPr>
          <w:rFonts w:ascii="Times New Roman" w:hAnsi="Times New Roman" w:cs="Times New Roman"/>
          <w:sz w:val="28"/>
          <w:szCs w:val="28"/>
        </w:rPr>
        <w:t>дующей ступени общего образования и отражают:</w:t>
      </w:r>
    </w:p>
    <w:p w:rsidR="009329AC" w:rsidRPr="00D41B33" w:rsidRDefault="009329AC" w:rsidP="009329A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B33">
        <w:rPr>
          <w:rFonts w:ascii="Times New Roman" w:hAnsi="Times New Roman" w:cs="Times New Roman"/>
          <w:sz w:val="28"/>
          <w:szCs w:val="28"/>
        </w:rPr>
        <w:t>степень развития основ музыка</w:t>
      </w:r>
      <w:r>
        <w:rPr>
          <w:rFonts w:ascii="Times New Roman" w:hAnsi="Times New Roman" w:cs="Times New Roman"/>
          <w:sz w:val="28"/>
          <w:szCs w:val="28"/>
        </w:rPr>
        <w:t>льной культуры школьника как не</w:t>
      </w:r>
      <w:r w:rsidRPr="00D41B33">
        <w:rPr>
          <w:rFonts w:ascii="Times New Roman" w:hAnsi="Times New Roman" w:cs="Times New Roman"/>
          <w:sz w:val="28"/>
          <w:szCs w:val="28"/>
        </w:rPr>
        <w:t>отъемлемой части его общей духовной культуры;</w:t>
      </w:r>
    </w:p>
    <w:p w:rsidR="009329AC" w:rsidRPr="00D41B33" w:rsidRDefault="009329AC" w:rsidP="009329A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3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41B33">
        <w:rPr>
          <w:rFonts w:ascii="Times New Roman" w:hAnsi="Times New Roman" w:cs="Times New Roman"/>
          <w:sz w:val="28"/>
          <w:szCs w:val="28"/>
        </w:rPr>
        <w:t xml:space="preserve"> потребнос</w:t>
      </w:r>
      <w:r>
        <w:rPr>
          <w:rFonts w:ascii="Times New Roman" w:hAnsi="Times New Roman" w:cs="Times New Roman"/>
          <w:sz w:val="28"/>
          <w:szCs w:val="28"/>
        </w:rPr>
        <w:t>ти в общении с музыкой для даль</w:t>
      </w:r>
      <w:r w:rsidRPr="00D41B33">
        <w:rPr>
          <w:rFonts w:ascii="Times New Roman" w:hAnsi="Times New Roman" w:cs="Times New Roman"/>
          <w:sz w:val="28"/>
          <w:szCs w:val="28"/>
        </w:rPr>
        <w:t>нейшего духовно-нравственного разви</w:t>
      </w:r>
      <w:r>
        <w:rPr>
          <w:rFonts w:ascii="Times New Roman" w:hAnsi="Times New Roman" w:cs="Times New Roman"/>
          <w:sz w:val="28"/>
          <w:szCs w:val="28"/>
        </w:rPr>
        <w:t>тия, социализации, самообразова</w:t>
      </w:r>
      <w:r w:rsidRPr="00D41B33">
        <w:rPr>
          <w:rFonts w:ascii="Times New Roman" w:hAnsi="Times New Roman" w:cs="Times New Roman"/>
          <w:sz w:val="28"/>
          <w:szCs w:val="28"/>
        </w:rPr>
        <w:t>ния, организации содержательного куль</w:t>
      </w:r>
      <w:r>
        <w:rPr>
          <w:rFonts w:ascii="Times New Roman" w:hAnsi="Times New Roman" w:cs="Times New Roman"/>
          <w:sz w:val="28"/>
          <w:szCs w:val="28"/>
        </w:rPr>
        <w:t>турного досуга на основе осозна</w:t>
      </w:r>
      <w:r w:rsidRPr="00D41B33">
        <w:rPr>
          <w:rFonts w:ascii="Times New Roman" w:hAnsi="Times New Roman" w:cs="Times New Roman"/>
          <w:sz w:val="28"/>
          <w:szCs w:val="28"/>
        </w:rPr>
        <w:t>ния роли музыки в жизни отдельного человека и общества, 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sz w:val="28"/>
          <w:szCs w:val="28"/>
        </w:rPr>
        <w:t>мировой культуры;</w:t>
      </w:r>
    </w:p>
    <w:p w:rsidR="009329AC" w:rsidRPr="00D41B33" w:rsidRDefault="009329AC" w:rsidP="009329A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B33">
        <w:rPr>
          <w:rFonts w:ascii="Times New Roman" w:hAnsi="Times New Roman" w:cs="Times New Roman"/>
          <w:sz w:val="28"/>
          <w:szCs w:val="28"/>
        </w:rPr>
        <w:t>становление общих музыкаль</w:t>
      </w:r>
      <w:r>
        <w:rPr>
          <w:rFonts w:ascii="Times New Roman" w:hAnsi="Times New Roman" w:cs="Times New Roman"/>
          <w:sz w:val="28"/>
          <w:szCs w:val="28"/>
        </w:rPr>
        <w:t>ных способностей школьников (му</w:t>
      </w:r>
      <w:r w:rsidRPr="00D41B33">
        <w:rPr>
          <w:rFonts w:ascii="Times New Roman" w:hAnsi="Times New Roman" w:cs="Times New Roman"/>
          <w:sz w:val="28"/>
          <w:szCs w:val="28"/>
        </w:rPr>
        <w:t>зыкальной памяти и слуха), а также образного и ас</w:t>
      </w:r>
      <w:r>
        <w:rPr>
          <w:rFonts w:ascii="Times New Roman" w:hAnsi="Times New Roman" w:cs="Times New Roman"/>
          <w:sz w:val="28"/>
          <w:szCs w:val="28"/>
        </w:rPr>
        <w:t>социативного мыш</w:t>
      </w:r>
      <w:r w:rsidRPr="00D41B33">
        <w:rPr>
          <w:rFonts w:ascii="Times New Roman" w:hAnsi="Times New Roman" w:cs="Times New Roman"/>
          <w:sz w:val="28"/>
          <w:szCs w:val="28"/>
        </w:rPr>
        <w:t>ления, фантазии и творческого вооб</w:t>
      </w:r>
      <w:r>
        <w:rPr>
          <w:rFonts w:ascii="Times New Roman" w:hAnsi="Times New Roman" w:cs="Times New Roman"/>
          <w:sz w:val="28"/>
          <w:szCs w:val="28"/>
        </w:rPr>
        <w:t>ражения, эмоционально-ценностно</w:t>
      </w:r>
      <w:r w:rsidRPr="00D41B33">
        <w:rPr>
          <w:rFonts w:ascii="Times New Roman" w:hAnsi="Times New Roman" w:cs="Times New Roman"/>
          <w:sz w:val="28"/>
          <w:szCs w:val="28"/>
        </w:rPr>
        <w:t>го отношения к явлениям жизни и искусства на основе восприятия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sz w:val="28"/>
          <w:szCs w:val="28"/>
        </w:rPr>
        <w:t>анализа художественного образа;</w:t>
      </w:r>
    </w:p>
    <w:p w:rsidR="009329AC" w:rsidRPr="00D41B33" w:rsidRDefault="009329AC" w:rsidP="009329A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3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41B33">
        <w:rPr>
          <w:rFonts w:ascii="Times New Roman" w:hAnsi="Times New Roman" w:cs="Times New Roman"/>
          <w:sz w:val="28"/>
          <w:szCs w:val="28"/>
        </w:rPr>
        <w:t xml:space="preserve"> мотивац</w:t>
      </w:r>
      <w:r>
        <w:rPr>
          <w:rFonts w:ascii="Times New Roman" w:hAnsi="Times New Roman" w:cs="Times New Roman"/>
          <w:sz w:val="28"/>
          <w:szCs w:val="28"/>
        </w:rPr>
        <w:t>ионной направленности на продук</w:t>
      </w:r>
      <w:r w:rsidRPr="00D41B33">
        <w:rPr>
          <w:rFonts w:ascii="Times New Roman" w:hAnsi="Times New Roman" w:cs="Times New Roman"/>
          <w:sz w:val="28"/>
          <w:szCs w:val="28"/>
        </w:rPr>
        <w:t>тивную музыкально-творческую деятельность (слушание музыки, пение,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sz w:val="28"/>
          <w:szCs w:val="28"/>
        </w:rPr>
        <w:t xml:space="preserve">инструментальное </w:t>
      </w:r>
      <w:proofErr w:type="spellStart"/>
      <w:r w:rsidRPr="00D41B33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D41B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драматизация музыкальных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</w:t>
      </w:r>
      <w:r w:rsidRPr="00D41B33">
        <w:rPr>
          <w:rFonts w:ascii="Times New Roman" w:hAnsi="Times New Roman" w:cs="Times New Roman"/>
          <w:sz w:val="28"/>
          <w:szCs w:val="28"/>
        </w:rPr>
        <w:t>ведений, импровизация, музыкально-пластическое движение,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sz w:val="28"/>
          <w:szCs w:val="28"/>
        </w:rPr>
        <w:t>проектов и др.);</w:t>
      </w:r>
    </w:p>
    <w:p w:rsidR="009329AC" w:rsidRPr="00D41B33" w:rsidRDefault="009329AC" w:rsidP="009329A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B33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критического</w:t>
      </w:r>
      <w:r>
        <w:rPr>
          <w:rFonts w:ascii="Times New Roman" w:hAnsi="Times New Roman" w:cs="Times New Roman"/>
          <w:sz w:val="28"/>
          <w:szCs w:val="28"/>
        </w:rPr>
        <w:t xml:space="preserve"> вос</w:t>
      </w:r>
      <w:r w:rsidRPr="00D41B33">
        <w:rPr>
          <w:rFonts w:ascii="Times New Roman" w:hAnsi="Times New Roman" w:cs="Times New Roman"/>
          <w:sz w:val="28"/>
          <w:szCs w:val="28"/>
        </w:rPr>
        <w:t>приятия музыкальной информации, развитие творческих способностей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sz w:val="28"/>
          <w:szCs w:val="28"/>
        </w:rPr>
        <w:t>многообразных видах музыкальной деятельности, связанной с театром,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sz w:val="28"/>
          <w:szCs w:val="28"/>
        </w:rPr>
        <w:t>кино, литературой, различными видами изобразительного искусства;</w:t>
      </w:r>
    </w:p>
    <w:p w:rsidR="009329AC" w:rsidRPr="00D41B33" w:rsidRDefault="009329AC" w:rsidP="009329A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B33">
        <w:rPr>
          <w:rFonts w:ascii="Times New Roman" w:hAnsi="Times New Roman" w:cs="Times New Roman"/>
          <w:sz w:val="28"/>
          <w:szCs w:val="28"/>
        </w:rPr>
        <w:t>расширение музыкального и общего культурного круг</w:t>
      </w:r>
      <w:r>
        <w:rPr>
          <w:rFonts w:ascii="Times New Roman" w:hAnsi="Times New Roman" w:cs="Times New Roman"/>
          <w:sz w:val="28"/>
          <w:szCs w:val="28"/>
        </w:rPr>
        <w:t>озора; вос</w:t>
      </w:r>
      <w:r w:rsidRPr="00D41B33">
        <w:rPr>
          <w:rFonts w:ascii="Times New Roman" w:hAnsi="Times New Roman" w:cs="Times New Roman"/>
          <w:sz w:val="28"/>
          <w:szCs w:val="28"/>
        </w:rPr>
        <w:t>питание музыкального вкуса, устойчив</w:t>
      </w:r>
      <w:r>
        <w:rPr>
          <w:rFonts w:ascii="Times New Roman" w:hAnsi="Times New Roman" w:cs="Times New Roman"/>
          <w:sz w:val="28"/>
          <w:szCs w:val="28"/>
        </w:rPr>
        <w:t>ого интереса к музыке своего на</w:t>
      </w:r>
      <w:r w:rsidRPr="00D41B33">
        <w:rPr>
          <w:rFonts w:ascii="Times New Roman" w:hAnsi="Times New Roman" w:cs="Times New Roman"/>
          <w:sz w:val="28"/>
          <w:szCs w:val="28"/>
        </w:rPr>
        <w:t>рода и других народов мира, класси</w:t>
      </w:r>
      <w:r>
        <w:rPr>
          <w:rFonts w:ascii="Times New Roman" w:hAnsi="Times New Roman" w:cs="Times New Roman"/>
          <w:sz w:val="28"/>
          <w:szCs w:val="28"/>
        </w:rPr>
        <w:t>ческому и современному музыкаль</w:t>
      </w:r>
      <w:r w:rsidRPr="00D41B33">
        <w:rPr>
          <w:rFonts w:ascii="Times New Roman" w:hAnsi="Times New Roman" w:cs="Times New Roman"/>
          <w:sz w:val="28"/>
          <w:szCs w:val="28"/>
        </w:rPr>
        <w:t>ному наследию;</w:t>
      </w:r>
    </w:p>
    <w:p w:rsidR="009329AC" w:rsidRPr="00D41B33" w:rsidRDefault="009329AC" w:rsidP="009329A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B33">
        <w:rPr>
          <w:rFonts w:ascii="Times New Roman" w:hAnsi="Times New Roman" w:cs="Times New Roman"/>
          <w:sz w:val="28"/>
          <w:szCs w:val="28"/>
        </w:rPr>
        <w:t>овладение основами музыкальной грамотности: 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sz w:val="28"/>
          <w:szCs w:val="28"/>
        </w:rPr>
        <w:t>эмоционально воспринимать музыку как живое образное искусство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sz w:val="28"/>
          <w:szCs w:val="28"/>
        </w:rPr>
        <w:t>взаимосвязи с жизнью, владеть спец</w:t>
      </w:r>
      <w:r>
        <w:rPr>
          <w:rFonts w:ascii="Times New Roman" w:hAnsi="Times New Roman" w:cs="Times New Roman"/>
          <w:sz w:val="28"/>
          <w:szCs w:val="28"/>
        </w:rPr>
        <w:t>иальной терминологией и ключевы</w:t>
      </w:r>
      <w:r w:rsidRPr="00D41B33">
        <w:rPr>
          <w:rFonts w:ascii="Times New Roman" w:hAnsi="Times New Roman" w:cs="Times New Roman"/>
          <w:sz w:val="28"/>
          <w:szCs w:val="28"/>
        </w:rPr>
        <w:t>ми понятиями музыкального искусства, элементарной нотной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sz w:val="28"/>
          <w:szCs w:val="28"/>
        </w:rPr>
        <w:t>в рамках изучаемого курса;</w:t>
      </w:r>
    </w:p>
    <w:p w:rsidR="009329AC" w:rsidRPr="00D41B33" w:rsidRDefault="009329AC" w:rsidP="009329A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B33">
        <w:rPr>
          <w:rFonts w:ascii="Times New Roman" w:hAnsi="Times New Roman" w:cs="Times New Roman"/>
          <w:sz w:val="28"/>
          <w:szCs w:val="28"/>
        </w:rPr>
        <w:t>приобретение устойчивых навыков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самостоятельной, целенаправлен</w:t>
      </w:r>
      <w:r w:rsidRPr="00D41B33">
        <w:rPr>
          <w:rFonts w:ascii="Times New Roman" w:hAnsi="Times New Roman" w:cs="Times New Roman"/>
          <w:sz w:val="28"/>
          <w:szCs w:val="28"/>
        </w:rPr>
        <w:t>ной и содержательной музыкально-учебной деятельности, включая ИКТ;</w:t>
      </w:r>
    </w:p>
    <w:p w:rsidR="009329AC" w:rsidRPr="00D41B33" w:rsidRDefault="009329AC" w:rsidP="009329A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B33">
        <w:rPr>
          <w:rFonts w:ascii="Times New Roman" w:hAnsi="Times New Roman" w:cs="Times New Roman"/>
          <w:sz w:val="28"/>
          <w:szCs w:val="28"/>
        </w:rPr>
        <w:t>сотрудничество в ходе реализа</w:t>
      </w:r>
      <w:r>
        <w:rPr>
          <w:rFonts w:ascii="Times New Roman" w:hAnsi="Times New Roman" w:cs="Times New Roman"/>
          <w:sz w:val="28"/>
          <w:szCs w:val="28"/>
        </w:rPr>
        <w:t>ции коллективных, групповых, ин</w:t>
      </w:r>
      <w:r w:rsidRPr="00D41B33">
        <w:rPr>
          <w:rFonts w:ascii="Times New Roman" w:hAnsi="Times New Roman" w:cs="Times New Roman"/>
          <w:sz w:val="28"/>
          <w:szCs w:val="28"/>
        </w:rPr>
        <w:t>дивидуальных творческих и исследов</w:t>
      </w:r>
      <w:r>
        <w:rPr>
          <w:rFonts w:ascii="Times New Roman" w:hAnsi="Times New Roman" w:cs="Times New Roman"/>
          <w:sz w:val="28"/>
          <w:szCs w:val="28"/>
        </w:rPr>
        <w:t>ательских проектов, решения раз</w:t>
      </w:r>
      <w:r w:rsidRPr="00D41B33">
        <w:rPr>
          <w:rFonts w:ascii="Times New Roman" w:hAnsi="Times New Roman" w:cs="Times New Roman"/>
          <w:sz w:val="28"/>
          <w:szCs w:val="28"/>
        </w:rPr>
        <w:t>личных музыкально-творческих задач.</w:t>
      </w:r>
    </w:p>
    <w:p w:rsidR="009329AC" w:rsidRDefault="009329AC" w:rsidP="009329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9AC" w:rsidRPr="00C4157B" w:rsidRDefault="009329AC" w:rsidP="009329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color w:val="000000"/>
          <w:sz w:val="28"/>
          <w:szCs w:val="28"/>
        </w:rPr>
        <w:t>По окончании 8 класса школьники научатся:</w:t>
      </w:r>
    </w:p>
    <w:p w:rsidR="009329AC" w:rsidRPr="00D41B33" w:rsidRDefault="009329AC" w:rsidP="009329AC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B33">
        <w:rPr>
          <w:rFonts w:ascii="Times New Roman" w:hAnsi="Times New Roman" w:cs="Times New Roman"/>
          <w:color w:val="000000"/>
          <w:sz w:val="28"/>
          <w:szCs w:val="28"/>
        </w:rPr>
        <w:t xml:space="preserve">наблюдать за многообразными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явлениями жизни и искусства, вы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ражать своё отношение к искусству;</w:t>
      </w:r>
    </w:p>
    <w:p w:rsidR="009329AC" w:rsidRPr="00D41B33" w:rsidRDefault="009329AC" w:rsidP="009329AC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B33">
        <w:rPr>
          <w:rFonts w:ascii="Times New Roman" w:hAnsi="Times New Roman" w:cs="Times New Roman"/>
          <w:color w:val="000000"/>
          <w:sz w:val="28"/>
          <w:szCs w:val="28"/>
        </w:rPr>
        <w:t>понимать специфику музыки и выявлять родство художественных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образов разных искусств, различать их особенности;</w:t>
      </w:r>
    </w:p>
    <w:p w:rsidR="009329AC" w:rsidRPr="00D41B33" w:rsidRDefault="009329AC" w:rsidP="009329AC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B33">
        <w:rPr>
          <w:rFonts w:ascii="Times New Roman" w:hAnsi="Times New Roman" w:cs="Times New Roman"/>
          <w:color w:val="000000"/>
          <w:sz w:val="28"/>
          <w:szCs w:val="28"/>
        </w:rPr>
        <w:t>выражать эмоциональное содержание музыкальных произведений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 xml:space="preserve">процессе их исполнения, участвовать в различных формах </w:t>
      </w:r>
      <w:proofErr w:type="spellStart"/>
      <w:r w:rsidRPr="00D41B33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D41B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29AC" w:rsidRPr="00D41B33" w:rsidRDefault="009329AC" w:rsidP="009329AC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B33">
        <w:rPr>
          <w:rFonts w:ascii="Times New Roman" w:hAnsi="Times New Roman" w:cs="Times New Roman"/>
          <w:color w:val="000000"/>
          <w:sz w:val="28"/>
          <w:szCs w:val="28"/>
        </w:rPr>
        <w:t>раскрывать образное содержан</w:t>
      </w:r>
      <w:r>
        <w:rPr>
          <w:rFonts w:ascii="Times New Roman" w:hAnsi="Times New Roman" w:cs="Times New Roman"/>
          <w:color w:val="000000"/>
          <w:sz w:val="28"/>
          <w:szCs w:val="28"/>
        </w:rPr>
        <w:t>ие музыкальных произведений раз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ных форм, жанров и стилей; высказывать суждение об основной идее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и форме её воплощения в музыке;</w:t>
      </w:r>
    </w:p>
    <w:p w:rsidR="009329AC" w:rsidRPr="00D41B33" w:rsidRDefault="009329AC" w:rsidP="009329AC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B33">
        <w:rPr>
          <w:rFonts w:ascii="Times New Roman" w:hAnsi="Times New Roman" w:cs="Times New Roman"/>
          <w:color w:val="000000"/>
          <w:sz w:val="28"/>
          <w:szCs w:val="28"/>
        </w:rPr>
        <w:t>понимать специфику и особенн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ости музыкального языка, творче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ски интерпретировать содержание музыкального произведения в разных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видах музыкальной деятельности;</w:t>
      </w:r>
    </w:p>
    <w:p w:rsidR="009329AC" w:rsidRPr="00D41B33" w:rsidRDefault="009329AC" w:rsidP="009329AC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B33">
        <w:rPr>
          <w:rFonts w:ascii="Times New Roman" w:hAnsi="Times New Roman" w:cs="Times New Roman"/>
          <w:color w:val="000000"/>
          <w:sz w:val="28"/>
          <w:szCs w:val="28"/>
        </w:rPr>
        <w:t>осуществлять проектную и иссл</w:t>
      </w:r>
      <w:r>
        <w:rPr>
          <w:rFonts w:ascii="Times New Roman" w:hAnsi="Times New Roman" w:cs="Times New Roman"/>
          <w:color w:val="000000"/>
          <w:sz w:val="28"/>
          <w:szCs w:val="28"/>
        </w:rPr>
        <w:t>едовательскую деятельность худо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жественно-эстетической направленности, участвуя в исследовательских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 xml:space="preserve">и творческих проектах,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связанных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музицированием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 про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являть инициативу в организации и проведении концертов, театральных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спектаклей, выставок и конкурсов, фестивалей и др.;</w:t>
      </w:r>
    </w:p>
    <w:p w:rsidR="009329AC" w:rsidRPr="00D41B33" w:rsidRDefault="009329AC" w:rsidP="009329AC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B33">
        <w:rPr>
          <w:rFonts w:ascii="Times New Roman" w:hAnsi="Times New Roman" w:cs="Times New Roman"/>
          <w:color w:val="000000"/>
          <w:sz w:val="28"/>
          <w:szCs w:val="28"/>
        </w:rPr>
        <w:t>разбираться в событиях отечественной и зарубежной культурной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жизни, владеть специальной термино</w:t>
      </w:r>
      <w:r>
        <w:rPr>
          <w:rFonts w:ascii="Times New Roman" w:hAnsi="Times New Roman" w:cs="Times New Roman"/>
          <w:color w:val="000000"/>
          <w:sz w:val="28"/>
          <w:szCs w:val="28"/>
        </w:rPr>
        <w:t>логией, называть имена выдающих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ся отечественных и зарубежных ком</w:t>
      </w:r>
      <w:r>
        <w:rPr>
          <w:rFonts w:ascii="Times New Roman" w:hAnsi="Times New Roman" w:cs="Times New Roman"/>
          <w:color w:val="000000"/>
          <w:sz w:val="28"/>
          <w:szCs w:val="28"/>
        </w:rPr>
        <w:t>позиторов и крупнейшие музыкаль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ные центры мирового значения (театры оперы и балета, концертные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залы, музеи);</w:t>
      </w:r>
    </w:p>
    <w:p w:rsidR="009329AC" w:rsidRDefault="009329AC" w:rsidP="009329AC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B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определять стилевое своеобразие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классической, народной, религи</w:t>
      </w:r>
      <w:r w:rsidRPr="00D41B33">
        <w:rPr>
          <w:rFonts w:ascii="Times New Roman" w:hAnsi="Times New Roman" w:cs="Times New Roman"/>
          <w:color w:val="000000"/>
          <w:sz w:val="28"/>
          <w:szCs w:val="28"/>
        </w:rPr>
        <w:t>озной, современной музыки, музыки разных эпох;</w:t>
      </w:r>
    </w:p>
    <w:p w:rsidR="009329AC" w:rsidRPr="009329AC" w:rsidRDefault="009329AC" w:rsidP="009329AC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9AC">
        <w:rPr>
          <w:rFonts w:ascii="Times New Roman" w:hAnsi="Times New Roman" w:cs="Times New Roman"/>
          <w:color w:val="000000"/>
          <w:sz w:val="28"/>
          <w:szCs w:val="28"/>
        </w:rPr>
        <w:t>применять ИКТ для расширения опыта творческой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29AC">
        <w:rPr>
          <w:rFonts w:ascii="Times New Roman" w:hAnsi="Times New Roman" w:cs="Times New Roman"/>
          <w:color w:val="000000"/>
          <w:sz w:val="28"/>
          <w:szCs w:val="28"/>
        </w:rPr>
        <w:t>в процессе поиска информации в образовательном пространстве 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29AC">
        <w:rPr>
          <w:rFonts w:ascii="Times New Roman" w:hAnsi="Times New Roman" w:cs="Times New Roman"/>
          <w:color w:val="000000"/>
          <w:sz w:val="28"/>
          <w:szCs w:val="28"/>
        </w:rPr>
        <w:t>Интернет.</w:t>
      </w:r>
    </w:p>
    <w:p w:rsidR="00530AEE" w:rsidRPr="009329AC" w:rsidRDefault="00530AEE" w:rsidP="00D66D99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30AEE" w:rsidRPr="009329AC" w:rsidSect="00F96992">
          <w:pgSz w:w="11906" w:h="16838"/>
          <w:pgMar w:top="567" w:right="567" w:bottom="567" w:left="1276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-780"/>
        <w:tblW w:w="15310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6237"/>
      </w:tblGrid>
      <w:tr w:rsidR="00530AEE" w:rsidRPr="005F7DE1" w:rsidTr="00530AEE">
        <w:tc>
          <w:tcPr>
            <w:tcW w:w="2122" w:type="dxa"/>
            <w:vMerge w:val="restart"/>
          </w:tcPr>
          <w:p w:rsidR="00530AEE" w:rsidRDefault="00530AEE" w:rsidP="009329A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</w:p>
          <w:p w:rsidR="00530AEE" w:rsidRPr="00C60006" w:rsidRDefault="00530AEE" w:rsidP="0093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0006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Музыка</w:t>
            </w:r>
          </w:p>
        </w:tc>
        <w:tc>
          <w:tcPr>
            <w:tcW w:w="6951" w:type="dxa"/>
          </w:tcPr>
          <w:p w:rsidR="00530AEE" w:rsidRPr="00F30BE9" w:rsidRDefault="00530AEE" w:rsidP="0093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Выпускник научится</w:t>
            </w:r>
          </w:p>
        </w:tc>
        <w:tc>
          <w:tcPr>
            <w:tcW w:w="6237" w:type="dxa"/>
          </w:tcPr>
          <w:p w:rsidR="00530AEE" w:rsidRPr="005F7DE1" w:rsidRDefault="00530AEE" w:rsidP="0093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E1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530AEE" w:rsidRPr="00072CC7" w:rsidTr="00530AEE">
        <w:trPr>
          <w:trHeight w:val="983"/>
        </w:trPr>
        <w:tc>
          <w:tcPr>
            <w:tcW w:w="2122" w:type="dxa"/>
            <w:vMerge/>
          </w:tcPr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• понимать значение интонации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музыке как носителя образного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смысла;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анализировать средства музыка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льной выразительности: мелодию,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ритм, темп, динамику, лад;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определять характер музыкальных образов (лирических,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драматических, героических, романтических, эпических);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выявлять общее и особенное при сравнении музыкальных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произведений на основе полученных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знаний об интонационной природе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музыки;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понимать жизненно-образное соде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ржание музыкальных произведений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разных жанров;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различать и характеризовать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риемы взаимодействия и развития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образов музыкальных произведений;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различать многообразие музыка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льных образов и способов их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развития;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производить интонацион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но-образный анализ музыкального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произведения; 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понимать основной принцип построения и развития музыки;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анализировать взаимосвязь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жизненного содержания музыки и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музыкальных образов;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размышлять о знакомом музык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альном произведении, высказывая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суждения об основной идее,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 ее воплощения, интонационных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особенностях, жанре, исполнителях;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понимать значение устного наро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дного музыкального творчества в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развитии общей культуры народа;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определять основные жанры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усской народной музыки: былины,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лирические песни, частушки, разновидности обрядовых песен;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понимать специфику перевоплощения народной музыки в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произведениях композиторов;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понимать взаимосвязь профессиональной композиторской музыки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народного музыкального творчества;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распознавать художественные направления, стили и жанры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классической и современной музыки, особ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енности их музыкального языка и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музыкальной драматургии;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определять основные призн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аки исторических эпох, стилевых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направлений в русской музыке,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понимать стилевые черты русской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классической музыкальной школы;</w:t>
            </w:r>
          </w:p>
          <w:p w:rsidR="00530AEE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определять основные призн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аки исторических эпох, стилевых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направлений и национальных школ в западноевропейской музыке; 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узнавать характерные черты и образцы творчества крупнейших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русских и зарубежных композиторов;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выявлять общее и особенное при сравнении музыкальных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произведений на основе полученных знаний о стилевых направлениях;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различать жанры вокальной, инструментальной, вокально-</w:t>
            </w:r>
          </w:p>
          <w:p w:rsidR="00530AEE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инструментальной, камерно-инструментальной, симфонической музыки; 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• называть основные жанры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светской музыки малой (баллада,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баркарола, ноктюрн, романс, этюд и т.п.) 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рупной формы (соната, симфония,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кантата, концерт и т.п.);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узнавать формы построения 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зыки (двухчастную, трехчастную,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вариации, рондо);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определять тембры музыкальных инструментов;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называть и определять зву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чание музыкальных инструментов: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духовых, струнных, ударных, современных электронных;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определять виды оркестров: симфо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нического, духового, камерного,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оркестра народных инструментов, </w:t>
            </w:r>
            <w:proofErr w:type="spellStart"/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эстрадно</w:t>
            </w:r>
            <w:proofErr w:type="spellEnd"/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-джазового оркестра;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• владеть музыкальными терминами в пределах изучаемой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темы;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узнавать на слух изученные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оизведения русской и зарубежной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классики, образцы народного музыка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льного творчества, произведения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современных композиторов;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определять характерные особенности музыкального языка;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эмоционально-образно воспринимат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 и характеризовать музыкальные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произведения;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анализировать произведения выд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ающихся композиторов прошлого и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современности;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анализировать единство жизненного содержания и художественной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формы в различных музыкальных образах;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творчески интерпретировать содержание музыкальных произведений;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выявлять особенности интерпретаци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одной и той же художественной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идеи, сюжета в творчестве различных композиторов;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анализировать различные трактовки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одного и того же произведения,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аргументируя исполнительскую интерпретацию замысла композитора;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различать интерпретацию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ассической музыки в современных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обработках;</w:t>
            </w:r>
          </w:p>
          <w:p w:rsidR="00530AEE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• определять характерные признаки современной популярной музыки; 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называть стили рок-музыки и ее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дельных направлений: рок-оперы,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рок-н-ролла и др.;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анализировать творчество исполнителей авторской песни;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выявлять особенности взаимод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ействия музыки с другими видами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искусства;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• находить жанровые параллели между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музыкой и другими видами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искусств;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сравнивать интонации музыкально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го, живописного и литературного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произведений;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понимать взаимодействие музык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и, изобразительного искусства и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литературы на основе осознания специфики языка каждого из них;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находить ассоциативные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между художественными образами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музыки, изобразительного искусства и литературы;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понимать значимость музыки в творчестве писателей и поэтов;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• называть и определять на слух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мужские (тенор, баритон, бас) и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женские (сопрано, меццо-сопрано, контральто) певческие голоса;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определять разновидности хоровы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коллективов по стилю (манере)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исполнения: народные, академические;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• владеть навыками вокально-хорового </w:t>
            </w:r>
            <w:proofErr w:type="spellStart"/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музицирования</w:t>
            </w:r>
            <w:proofErr w:type="spellEnd"/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применять навыки вокально-хоровой работы при пении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музыкальным сопровождением и без сопровождения (</w:t>
            </w:r>
            <w:proofErr w:type="spellStart"/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acappella</w:t>
            </w:r>
            <w:proofErr w:type="spellEnd"/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творчески интерпретировать содер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жание музыкального произведения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в пении;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участвовать в коллективно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исполнительской деятельности,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используя различные формы индивидуального и группового </w:t>
            </w:r>
            <w:proofErr w:type="spellStart"/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музицирования</w:t>
            </w:r>
            <w:proofErr w:type="spellEnd"/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размышлять о знакомом музыка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льном произведении, высказывать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суждения об основной идее, о средствах и формах ее воплощения;</w:t>
            </w:r>
          </w:p>
          <w:p w:rsidR="00530AEE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передавать свои музыкальные впеч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атления в устной или письменной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форме; 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проявлять творческую инициативу, участвуя в музыкально-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эстетической деятельности;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понимать специфику музыки как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вида искусства и ее значение в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жизни человека и общества;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эмоционально проживать историчес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кие события и судьбы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защитников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Отечества, воплощаемые в музыкальных произведениях;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• приводить примеры выдающихся (в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том числе современных)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отечественных и зарубежных музыкальных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исполнителей, и исполнительских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коллективов;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применять современные информационно-коммуникационные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технологии для записи и воспроизведения музыки;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обосновывать собственные предпочтения, касающиеся музыкальных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произведений различных стилей и жанров;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 использовать знания о музыке и музыкантах, полученные на занятиях,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при составлении домашней фонотеки, видеотеки;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использовать приобретенные знания и умения в практической деятельности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>повседневной жизни (в том числе в творческой и сценической).</w:t>
            </w:r>
          </w:p>
        </w:tc>
        <w:tc>
          <w:tcPr>
            <w:tcW w:w="6237" w:type="dxa"/>
          </w:tcPr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697AE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истоки и интонационное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своеобразие, характерные черты </w:t>
            </w:r>
            <w:r w:rsidRPr="00697AE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 признаки, традиций, обрядов музыкального фольклора разных стран мира;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697AE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особенности языка запад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ноевропейской музыки на примере </w:t>
            </w:r>
            <w:r w:rsidRPr="00697AE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мадригала, мотета, кантаты, прелюдии, фуги, мессы, реквиема;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697AE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особенности языка от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ечественной духовной и светской </w:t>
            </w:r>
            <w:r w:rsidRPr="00697AE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музыкальной культуры на примере канта, литургии, хорового концерта;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697AE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определять специфику духовной музыки в эпоху Средневековья;</w:t>
            </w:r>
          </w:p>
          <w:p w:rsidR="00530AEE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697AE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распознавать мелодику знаменного распева – основы древнерусской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97AE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церковной музыки;</w:t>
            </w: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697AE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формы построения музы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ки (сонатно-симфонический цикл, </w:t>
            </w:r>
            <w:r w:rsidRPr="00697AE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сюита), понимать их возможности в воплощении и развитии музыкальных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97AE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образов;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697AE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выделять признаки для установления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стилевых связей в процессе </w:t>
            </w:r>
            <w:r w:rsidRPr="00697AE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изучения музыкального искусства;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697AE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различать и передавать в художе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ственно-творческой деятельности </w:t>
            </w:r>
            <w:r w:rsidRPr="00697AE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характер, эмоциональное состояние и свое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отношение к природе, человеку, </w:t>
            </w:r>
            <w:r w:rsidRPr="00697AE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обществу;</w:t>
            </w:r>
          </w:p>
          <w:p w:rsidR="00530AEE" w:rsidRPr="00697AE4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697AE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исполнять свою партию в хоре в простейших двухг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олосных </w:t>
            </w:r>
            <w:r w:rsidRPr="00697AE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произведениях, в том числе с ориентацией на нотную запись;</w:t>
            </w:r>
          </w:p>
          <w:p w:rsidR="00530AEE" w:rsidRPr="00072CC7" w:rsidRDefault="00530AEE" w:rsidP="009329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97AE4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697AE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активно использовать язык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музыки для освоения содержания </w:t>
            </w:r>
            <w:r w:rsidRPr="00697AE4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различных учебных предметов (литературы, русского языка, окружающего мира, математики и др.).</w:t>
            </w:r>
          </w:p>
        </w:tc>
      </w:tr>
    </w:tbl>
    <w:p w:rsidR="007276E3" w:rsidRDefault="007276E3" w:rsidP="00D66D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AEE" w:rsidRDefault="00530AEE" w:rsidP="00D66D9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AEE" w:rsidRDefault="00530AEE" w:rsidP="00D66D9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AEE" w:rsidRDefault="00530AEE" w:rsidP="00D66D9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AEE" w:rsidRDefault="00530AEE" w:rsidP="00D66D9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AEE" w:rsidRDefault="00530AEE" w:rsidP="00D66D9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AEE" w:rsidRDefault="00530AEE" w:rsidP="00D66D9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AEE" w:rsidRDefault="00530AEE" w:rsidP="00D66D9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AEE" w:rsidRDefault="00530AEE" w:rsidP="00D66D9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AEE" w:rsidRDefault="00530AEE" w:rsidP="00D66D9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AEE" w:rsidRDefault="00530AEE" w:rsidP="00D66D9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AEE" w:rsidRDefault="00530AEE" w:rsidP="00D66D9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AEE" w:rsidRDefault="00530AEE" w:rsidP="00D66D9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AEE" w:rsidRDefault="00530AEE" w:rsidP="00D66D9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AEE" w:rsidRDefault="00530AEE" w:rsidP="00D66D9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AEE" w:rsidRDefault="00530AEE" w:rsidP="00D66D9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AEE" w:rsidRDefault="00530AEE" w:rsidP="00D66D9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530AEE" w:rsidSect="00530AEE"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p w:rsidR="00D92B2A" w:rsidRPr="00C4157B" w:rsidRDefault="00D92B2A" w:rsidP="00D92B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7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</w:t>
      </w:r>
    </w:p>
    <w:p w:rsidR="00D92B2A" w:rsidRPr="00C4157B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57B">
        <w:rPr>
          <w:rFonts w:ascii="Times New Roman" w:hAnsi="Times New Roman" w:cs="Times New Roman"/>
          <w:sz w:val="28"/>
          <w:szCs w:val="28"/>
        </w:rPr>
        <w:t>Основное содержание музыкально</w:t>
      </w:r>
      <w:r>
        <w:rPr>
          <w:rFonts w:ascii="Times New Roman" w:hAnsi="Times New Roman" w:cs="Times New Roman"/>
          <w:sz w:val="28"/>
          <w:szCs w:val="28"/>
        </w:rPr>
        <w:t>го образования в Примерной про</w:t>
      </w:r>
      <w:r w:rsidRPr="00C4157B">
        <w:rPr>
          <w:rFonts w:ascii="Times New Roman" w:hAnsi="Times New Roman" w:cs="Times New Roman"/>
          <w:sz w:val="28"/>
          <w:szCs w:val="28"/>
        </w:rPr>
        <w:t>грамме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следующими содер</w:t>
      </w:r>
      <w:r w:rsidRPr="00C4157B">
        <w:rPr>
          <w:rFonts w:ascii="Times New Roman" w:hAnsi="Times New Roman" w:cs="Times New Roman"/>
          <w:sz w:val="28"/>
          <w:szCs w:val="28"/>
        </w:rPr>
        <w:t>жательными линиями:</w:t>
      </w:r>
    </w:p>
    <w:p w:rsidR="00D92B2A" w:rsidRPr="00C4157B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57B">
        <w:rPr>
          <w:rFonts w:ascii="Times New Roman" w:hAnsi="Times New Roman" w:cs="Times New Roman"/>
          <w:i/>
          <w:iCs/>
          <w:sz w:val="28"/>
          <w:szCs w:val="28"/>
        </w:rPr>
        <w:t>• Музыка как вид искусства.</w:t>
      </w:r>
    </w:p>
    <w:p w:rsidR="00D92B2A" w:rsidRPr="00C4157B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57B">
        <w:rPr>
          <w:rFonts w:ascii="Times New Roman" w:hAnsi="Times New Roman" w:cs="Times New Roman"/>
          <w:i/>
          <w:iCs/>
          <w:sz w:val="28"/>
          <w:szCs w:val="28"/>
        </w:rPr>
        <w:t>• Народное музыкальное творчество.</w:t>
      </w:r>
    </w:p>
    <w:p w:rsidR="00D92B2A" w:rsidRPr="00C4157B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57B">
        <w:rPr>
          <w:rFonts w:ascii="Times New Roman" w:hAnsi="Times New Roman" w:cs="Times New Roman"/>
          <w:i/>
          <w:iCs/>
          <w:sz w:val="28"/>
          <w:szCs w:val="28"/>
        </w:rPr>
        <w:t>• Русская музыка от эпохи Средневековья до рубежа XIX—XX вв.</w:t>
      </w:r>
    </w:p>
    <w:p w:rsidR="00D92B2A" w:rsidRPr="00C4157B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57B">
        <w:rPr>
          <w:rFonts w:ascii="Times New Roman" w:hAnsi="Times New Roman" w:cs="Times New Roman"/>
          <w:i/>
          <w:iCs/>
          <w:sz w:val="28"/>
          <w:szCs w:val="28"/>
        </w:rPr>
        <w:t>• Зарубежная музыка от эпо</w:t>
      </w:r>
      <w:r>
        <w:rPr>
          <w:rFonts w:ascii="Times New Roman" w:hAnsi="Times New Roman" w:cs="Times New Roman"/>
          <w:i/>
          <w:iCs/>
          <w:sz w:val="28"/>
          <w:szCs w:val="28"/>
        </w:rPr>
        <w:t>хи Средневековья до рубежа XIX—</w:t>
      </w:r>
      <w:r w:rsidRPr="00C4157B">
        <w:rPr>
          <w:rFonts w:ascii="Times New Roman" w:hAnsi="Times New Roman" w:cs="Times New Roman"/>
          <w:i/>
          <w:iCs/>
          <w:sz w:val="28"/>
          <w:szCs w:val="28"/>
        </w:rPr>
        <w:t>XX вв.</w:t>
      </w:r>
    </w:p>
    <w:p w:rsidR="00D92B2A" w:rsidRPr="00C4157B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57B">
        <w:rPr>
          <w:rFonts w:ascii="Times New Roman" w:hAnsi="Times New Roman" w:cs="Times New Roman"/>
          <w:i/>
          <w:iCs/>
          <w:sz w:val="28"/>
          <w:szCs w:val="28"/>
        </w:rPr>
        <w:t>• Русская и зарубежная музыкальная культура XX—XXI вв.</w:t>
      </w:r>
    </w:p>
    <w:p w:rsidR="00D92B2A" w:rsidRPr="00C4157B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57B">
        <w:rPr>
          <w:rFonts w:ascii="Times New Roman" w:hAnsi="Times New Roman" w:cs="Times New Roman"/>
          <w:i/>
          <w:iCs/>
          <w:sz w:val="28"/>
          <w:szCs w:val="28"/>
        </w:rPr>
        <w:t>• Современная музыкальная жизнь.</w:t>
      </w:r>
    </w:p>
    <w:p w:rsidR="00D92B2A" w:rsidRPr="00C4157B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57B">
        <w:rPr>
          <w:rFonts w:ascii="Times New Roman" w:hAnsi="Times New Roman" w:cs="Times New Roman"/>
          <w:i/>
          <w:iCs/>
          <w:sz w:val="28"/>
          <w:szCs w:val="28"/>
        </w:rPr>
        <w:t>• Значение музыки в жизни человека.</w:t>
      </w:r>
    </w:p>
    <w:p w:rsidR="00D92B2A" w:rsidRPr="00C4157B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57B">
        <w:rPr>
          <w:rFonts w:ascii="Times New Roman" w:hAnsi="Times New Roman" w:cs="Times New Roman"/>
          <w:sz w:val="28"/>
          <w:szCs w:val="28"/>
        </w:rPr>
        <w:t>Предлагаемые содержательные линии ориентированы на сохранение</w:t>
      </w:r>
    </w:p>
    <w:p w:rsidR="00D92B2A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57B">
        <w:rPr>
          <w:rFonts w:ascii="Times New Roman" w:hAnsi="Times New Roman" w:cs="Times New Roman"/>
          <w:sz w:val="28"/>
          <w:szCs w:val="28"/>
        </w:rPr>
        <w:t xml:space="preserve">преемственности с предметом </w:t>
      </w:r>
      <w:r>
        <w:rPr>
          <w:rFonts w:ascii="Cambria Math" w:hAnsi="Cambria Math" w:cs="Cambria Math"/>
          <w:sz w:val="28"/>
          <w:szCs w:val="28"/>
        </w:rPr>
        <w:t>«</w:t>
      </w:r>
      <w:r w:rsidRPr="00C4157B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Cambria Math" w:hAnsi="Cambria Math" w:cs="Cambria Math"/>
          <w:sz w:val="28"/>
          <w:szCs w:val="28"/>
        </w:rPr>
        <w:t>»</w:t>
      </w:r>
      <w:r w:rsidRPr="00C4157B">
        <w:rPr>
          <w:rFonts w:ascii="Times New Roman" w:hAnsi="Times New Roman" w:cs="Times New Roman"/>
          <w:sz w:val="28"/>
          <w:szCs w:val="28"/>
        </w:rPr>
        <w:t xml:space="preserve"> для начальной школы.</w:t>
      </w:r>
    </w:p>
    <w:p w:rsidR="00D92B2A" w:rsidRPr="00C4157B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B2A" w:rsidRPr="00BA0868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57B">
        <w:rPr>
          <w:rFonts w:ascii="Times New Roman" w:hAnsi="Times New Roman" w:cs="Times New Roman"/>
          <w:b/>
          <w:bCs/>
          <w:sz w:val="28"/>
          <w:szCs w:val="28"/>
        </w:rPr>
        <w:t xml:space="preserve">Музыка как вид искусства. </w:t>
      </w:r>
      <w:r>
        <w:rPr>
          <w:rFonts w:ascii="Times New Roman" w:hAnsi="Times New Roman" w:cs="Times New Roman"/>
          <w:sz w:val="28"/>
          <w:szCs w:val="28"/>
        </w:rPr>
        <w:t xml:space="preserve">Интонация — носитель образного </w:t>
      </w:r>
      <w:r w:rsidRPr="00C4157B">
        <w:rPr>
          <w:rFonts w:ascii="Times New Roman" w:hAnsi="Times New Roman" w:cs="Times New Roman"/>
          <w:sz w:val="28"/>
          <w:szCs w:val="28"/>
        </w:rPr>
        <w:t>смысла. Многообразие интонационно</w:t>
      </w:r>
      <w:r>
        <w:rPr>
          <w:rFonts w:ascii="Times New Roman" w:hAnsi="Times New Roman" w:cs="Times New Roman"/>
          <w:sz w:val="28"/>
          <w:szCs w:val="28"/>
        </w:rPr>
        <w:t xml:space="preserve">-образных построений. Интонация </w:t>
      </w:r>
      <w:r w:rsidRPr="00C4157B">
        <w:rPr>
          <w:rFonts w:ascii="Times New Roman" w:hAnsi="Times New Roman" w:cs="Times New Roman"/>
          <w:sz w:val="28"/>
          <w:szCs w:val="28"/>
        </w:rPr>
        <w:t>в музыке как звуковое воплощение х</w:t>
      </w:r>
      <w:r>
        <w:rPr>
          <w:rFonts w:ascii="Times New Roman" w:hAnsi="Times New Roman" w:cs="Times New Roman"/>
          <w:sz w:val="28"/>
          <w:szCs w:val="28"/>
        </w:rPr>
        <w:t xml:space="preserve">удожественных идей и средоточие </w:t>
      </w:r>
      <w:r w:rsidRPr="00C4157B">
        <w:rPr>
          <w:rFonts w:ascii="Times New Roman" w:hAnsi="Times New Roman" w:cs="Times New Roman"/>
          <w:sz w:val="28"/>
          <w:szCs w:val="28"/>
        </w:rPr>
        <w:t>смысла. Средства музыкальной выраз</w:t>
      </w:r>
      <w:r>
        <w:rPr>
          <w:rFonts w:ascii="Times New Roman" w:hAnsi="Times New Roman" w:cs="Times New Roman"/>
          <w:sz w:val="28"/>
          <w:szCs w:val="28"/>
        </w:rPr>
        <w:t>ительности в создании музыкаль</w:t>
      </w:r>
      <w:r w:rsidRPr="00C4157B">
        <w:rPr>
          <w:rFonts w:ascii="Times New Roman" w:hAnsi="Times New Roman" w:cs="Times New Roman"/>
          <w:sz w:val="28"/>
          <w:szCs w:val="28"/>
        </w:rPr>
        <w:t>ного образа и характера музыки. Раз</w:t>
      </w:r>
      <w:r>
        <w:rPr>
          <w:rFonts w:ascii="Times New Roman" w:hAnsi="Times New Roman" w:cs="Times New Roman"/>
          <w:sz w:val="28"/>
          <w:szCs w:val="28"/>
        </w:rPr>
        <w:t>нообразие вокальной, инструмен</w:t>
      </w:r>
      <w:r w:rsidRPr="00C4157B">
        <w:rPr>
          <w:rFonts w:ascii="Times New Roman" w:hAnsi="Times New Roman" w:cs="Times New Roman"/>
          <w:sz w:val="28"/>
          <w:szCs w:val="28"/>
        </w:rPr>
        <w:t>тальной, вокально-инструментальной</w:t>
      </w:r>
      <w:r>
        <w:rPr>
          <w:rFonts w:ascii="Times New Roman" w:hAnsi="Times New Roman" w:cs="Times New Roman"/>
          <w:sz w:val="28"/>
          <w:szCs w:val="28"/>
        </w:rPr>
        <w:t>, камерной, симфонической и те</w:t>
      </w:r>
      <w:r w:rsidRPr="00C4157B">
        <w:rPr>
          <w:rFonts w:ascii="Times New Roman" w:hAnsi="Times New Roman" w:cs="Times New Roman"/>
          <w:sz w:val="28"/>
          <w:szCs w:val="28"/>
        </w:rPr>
        <w:t>атральной музыки. Различные формы</w:t>
      </w:r>
      <w:r>
        <w:rPr>
          <w:rFonts w:ascii="Times New Roman" w:hAnsi="Times New Roman" w:cs="Times New Roman"/>
          <w:sz w:val="28"/>
          <w:szCs w:val="28"/>
        </w:rPr>
        <w:t xml:space="preserve"> построения музыки (двухчастная </w:t>
      </w:r>
      <w:r w:rsidRPr="00C4157B">
        <w:rPr>
          <w:rFonts w:ascii="Times New Roman" w:hAnsi="Times New Roman" w:cs="Times New Roman"/>
          <w:sz w:val="28"/>
          <w:szCs w:val="28"/>
        </w:rPr>
        <w:t>и трёхчастная, вариации, рондо, сона</w:t>
      </w:r>
      <w:r>
        <w:rPr>
          <w:rFonts w:ascii="Times New Roman" w:hAnsi="Times New Roman" w:cs="Times New Roman"/>
          <w:sz w:val="28"/>
          <w:szCs w:val="28"/>
        </w:rPr>
        <w:t xml:space="preserve">тно-симфонический цикл, сюита), </w:t>
      </w:r>
      <w:r w:rsidRPr="00C4157B">
        <w:rPr>
          <w:rFonts w:ascii="Times New Roman" w:hAnsi="Times New Roman" w:cs="Times New Roman"/>
          <w:sz w:val="28"/>
          <w:szCs w:val="28"/>
        </w:rPr>
        <w:t>их возможности в воплощении и раз</w:t>
      </w:r>
      <w:r>
        <w:rPr>
          <w:rFonts w:ascii="Times New Roman" w:hAnsi="Times New Roman" w:cs="Times New Roman"/>
          <w:sz w:val="28"/>
          <w:szCs w:val="28"/>
        </w:rPr>
        <w:t xml:space="preserve">витии музыкальных образов. Круг </w:t>
      </w:r>
      <w:r w:rsidRPr="00C4157B">
        <w:rPr>
          <w:rFonts w:ascii="Times New Roman" w:hAnsi="Times New Roman" w:cs="Times New Roman"/>
          <w:sz w:val="28"/>
          <w:szCs w:val="28"/>
        </w:rPr>
        <w:t>музыкальных образов (лирические, др</w:t>
      </w:r>
      <w:r>
        <w:rPr>
          <w:rFonts w:ascii="Times New Roman" w:hAnsi="Times New Roman" w:cs="Times New Roman"/>
          <w:sz w:val="28"/>
          <w:szCs w:val="28"/>
        </w:rPr>
        <w:t>аматические, героические, роман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 xml:space="preserve">тические, эпические и др.), их взаимосвязь и развитие. </w:t>
      </w:r>
      <w:proofErr w:type="spellStart"/>
      <w:r w:rsidRPr="00C4157B">
        <w:rPr>
          <w:rFonts w:ascii="Times New Roman" w:hAnsi="Times New Roman" w:cs="Times New Roman"/>
          <w:color w:val="000000"/>
          <w:sz w:val="28"/>
          <w:szCs w:val="28"/>
        </w:rPr>
        <w:t>Программнаямузыка</w:t>
      </w:r>
      <w:proofErr w:type="spellEnd"/>
      <w:r w:rsidRPr="00C4157B">
        <w:rPr>
          <w:rFonts w:ascii="Times New Roman" w:hAnsi="Times New Roman" w:cs="Times New Roman"/>
          <w:color w:val="000000"/>
          <w:sz w:val="28"/>
          <w:szCs w:val="28"/>
        </w:rPr>
        <w:t xml:space="preserve">. Многообразие связей музыки с литературой. </w:t>
      </w:r>
      <w:proofErr w:type="spellStart"/>
      <w:r w:rsidRPr="00C4157B">
        <w:rPr>
          <w:rFonts w:ascii="Times New Roman" w:hAnsi="Times New Roman" w:cs="Times New Roman"/>
          <w:color w:val="000000"/>
          <w:sz w:val="28"/>
          <w:szCs w:val="28"/>
        </w:rPr>
        <w:t>Взаимодействиемузыки</w:t>
      </w:r>
      <w:proofErr w:type="spellEnd"/>
      <w:r w:rsidRPr="00C4157B">
        <w:rPr>
          <w:rFonts w:ascii="Times New Roman" w:hAnsi="Times New Roman" w:cs="Times New Roman"/>
          <w:color w:val="000000"/>
          <w:sz w:val="28"/>
          <w:szCs w:val="28"/>
        </w:rPr>
        <w:t xml:space="preserve"> и литературы в музыкальном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театре. Многообразие связей му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зыки с изобразительным искусством.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Взаимодействие музыки и различ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ных видов и жанров изобразительного искусства в музыкальном театре.</w:t>
      </w:r>
    </w:p>
    <w:p w:rsidR="00D92B2A" w:rsidRPr="00C4157B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color w:val="000000"/>
          <w:sz w:val="28"/>
          <w:szCs w:val="28"/>
        </w:rPr>
        <w:t>Портрет в музыке и изобразител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ьном искусстве. Картины природы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в музыке и изобразительном искусст</w:t>
      </w:r>
      <w:r>
        <w:rPr>
          <w:rFonts w:ascii="Times New Roman" w:hAnsi="Times New Roman" w:cs="Times New Roman"/>
          <w:color w:val="000000"/>
          <w:sz w:val="28"/>
          <w:szCs w:val="28"/>
        </w:rPr>
        <w:t>ве. Символика скульптуры, архи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тектуры, музыки.</w:t>
      </w:r>
    </w:p>
    <w:p w:rsidR="00D92B2A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color w:val="000000"/>
          <w:sz w:val="28"/>
          <w:szCs w:val="28"/>
        </w:rPr>
        <w:t>Музыкальное искусство: историч</w:t>
      </w:r>
      <w:r>
        <w:rPr>
          <w:rFonts w:ascii="Times New Roman" w:hAnsi="Times New Roman" w:cs="Times New Roman"/>
          <w:color w:val="000000"/>
          <w:sz w:val="28"/>
          <w:szCs w:val="28"/>
        </w:rPr>
        <w:t>еские эпохи, стилевые направле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 xml:space="preserve">ния, национальные школы и 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традиции, творчество выдающихся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отечественных и зарубежных композит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оров. Искусство исполнительской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интерпретации в музыке (вокальной и инструментальной).</w:t>
      </w:r>
    </w:p>
    <w:p w:rsidR="00D92B2A" w:rsidRPr="00C4157B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B2A" w:rsidRPr="00C4157B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Народное музыкальное творчество.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Устное народное музыкальное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творчество в развитии общей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народа. Характерные черты рус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 xml:space="preserve">ской народной музыки. Основные жанры русской народной вокальной </w:t>
      </w:r>
      <w:proofErr w:type="spellStart"/>
      <w:r w:rsidRPr="00C4157B">
        <w:rPr>
          <w:rFonts w:ascii="Times New Roman" w:hAnsi="Times New Roman" w:cs="Times New Roman"/>
          <w:color w:val="000000"/>
          <w:sz w:val="28"/>
          <w:szCs w:val="28"/>
        </w:rPr>
        <w:t>иинструментальной</w:t>
      </w:r>
      <w:proofErr w:type="spellEnd"/>
      <w:r w:rsidRPr="00C4157B">
        <w:rPr>
          <w:rFonts w:ascii="Times New Roman" w:hAnsi="Times New Roman" w:cs="Times New Roman"/>
          <w:color w:val="000000"/>
          <w:sz w:val="28"/>
          <w:szCs w:val="28"/>
        </w:rPr>
        <w:t xml:space="preserve"> музыки. Русские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народные музыкальные инструмен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ты. Русская народная музыка: песенно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и инструментальное творчество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(характерные черты, основные жанры</w:t>
      </w:r>
      <w:r>
        <w:rPr>
          <w:rFonts w:ascii="Times New Roman" w:hAnsi="Times New Roman" w:cs="Times New Roman"/>
          <w:color w:val="000000"/>
          <w:sz w:val="28"/>
          <w:szCs w:val="28"/>
        </w:rPr>
        <w:t>, темы, образы). Народно-песен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ные истоки русского профессионального музыкального творчества.</w:t>
      </w:r>
    </w:p>
    <w:p w:rsidR="00D92B2A" w:rsidRPr="00C4157B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Музыкальный фольклор разных стран: истоки и интонационное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образие, образцы традиционных обря</w:t>
      </w:r>
      <w:r>
        <w:rPr>
          <w:rFonts w:ascii="Times New Roman" w:hAnsi="Times New Roman" w:cs="Times New Roman"/>
          <w:color w:val="000000"/>
          <w:sz w:val="28"/>
          <w:szCs w:val="28"/>
        </w:rPr>
        <w:t>дов. Этническая музыка. Знаком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ство с разнообразными явлениями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узыкальной культуры, народным и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профессиональным музыкальным творчеством своего региона.</w:t>
      </w:r>
    </w:p>
    <w:p w:rsidR="00D92B2A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color w:val="000000"/>
          <w:sz w:val="28"/>
          <w:szCs w:val="28"/>
        </w:rPr>
        <w:t>Различные исполнительские типы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художественного общения (хоро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 xml:space="preserve">вое, соревновательное, </w:t>
      </w:r>
      <w:proofErr w:type="spellStart"/>
      <w:r w:rsidRPr="00C4157B">
        <w:rPr>
          <w:rFonts w:ascii="Times New Roman" w:hAnsi="Times New Roman" w:cs="Times New Roman"/>
          <w:color w:val="000000"/>
          <w:sz w:val="28"/>
          <w:szCs w:val="28"/>
        </w:rPr>
        <w:t>сказительное</w:t>
      </w:r>
      <w:proofErr w:type="spellEnd"/>
      <w:r w:rsidRPr="00C4157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92B2A" w:rsidRPr="00C4157B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B2A" w:rsidRPr="00BA0868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Русская музыка от эпохи Сре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дневековья до рубежа XIX—XX вв.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Роль фольклора в становлении про</w:t>
      </w:r>
      <w:r>
        <w:rPr>
          <w:rFonts w:ascii="Times New Roman" w:hAnsi="Times New Roman" w:cs="Times New Roman"/>
          <w:color w:val="000000"/>
          <w:sz w:val="28"/>
          <w:szCs w:val="28"/>
        </w:rPr>
        <w:t>фессионального музыкального ис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кусства. Древнерусская духовная музы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ка. Знаменный распев как основа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древнерусской храмовой музыки. М</w:t>
      </w:r>
      <w:r>
        <w:rPr>
          <w:rFonts w:ascii="Times New Roman" w:hAnsi="Times New Roman" w:cs="Times New Roman"/>
          <w:color w:val="000000"/>
          <w:sz w:val="28"/>
          <w:szCs w:val="28"/>
        </w:rPr>
        <w:t>узыка религиозной традиции рус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ских композиторов. Русская музыка XVII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—XVIII вв., русская музыкальная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культура XIX в. (основные стили, жанры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характерные черты, специфика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русской национальной школы). Взаи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модействие музыкальных образов,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драматургическое и интонационное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азвитие на примере произведений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русской музыки от эпохи Средневеков</w:t>
      </w:r>
      <w:r>
        <w:rPr>
          <w:rFonts w:ascii="Times New Roman" w:hAnsi="Times New Roman" w:cs="Times New Roman"/>
          <w:color w:val="000000"/>
          <w:sz w:val="28"/>
          <w:szCs w:val="28"/>
        </w:rPr>
        <w:t>ья до рубежа XIX—XX вв. Взаимо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действие и взаимосвязь музыки с друг</w:t>
      </w:r>
      <w:r>
        <w:rPr>
          <w:rFonts w:ascii="Times New Roman" w:hAnsi="Times New Roman" w:cs="Times New Roman"/>
          <w:color w:val="000000"/>
          <w:sz w:val="28"/>
          <w:szCs w:val="28"/>
        </w:rPr>
        <w:t>ими видами искусства (литерату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ра, изобразительное искусство, театр, кино). Родство зрительных, музыкальных и литературных образов; общность и различие выразительных</w:t>
      </w:r>
    </w:p>
    <w:p w:rsidR="00D92B2A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color w:val="000000"/>
          <w:sz w:val="28"/>
          <w:szCs w:val="28"/>
        </w:rPr>
        <w:t>средств разных видов искусства.</w:t>
      </w:r>
    </w:p>
    <w:p w:rsidR="00D92B2A" w:rsidRPr="00C4157B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B2A" w:rsidRPr="00BA0868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Зарубежная музыка от эпо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хи Средневековья до рубежа XIX—</w:t>
      </w:r>
      <w:r w:rsidRPr="00C415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XX вв.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 xml:space="preserve">Роль фольклора в становлении профессионального </w:t>
      </w:r>
      <w:proofErr w:type="spellStart"/>
      <w:r w:rsidRPr="00C4157B">
        <w:rPr>
          <w:rFonts w:ascii="Times New Roman" w:hAnsi="Times New Roman" w:cs="Times New Roman"/>
          <w:color w:val="000000"/>
          <w:sz w:val="28"/>
          <w:szCs w:val="28"/>
        </w:rPr>
        <w:t>зарубежногомузыкального</w:t>
      </w:r>
      <w:proofErr w:type="spellEnd"/>
      <w:r w:rsidRPr="00C4157B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искусства. Духовная му</w:t>
      </w:r>
      <w:r>
        <w:rPr>
          <w:rFonts w:ascii="Times New Roman" w:hAnsi="Times New Roman" w:cs="Times New Roman"/>
          <w:color w:val="000000"/>
          <w:sz w:val="28"/>
          <w:szCs w:val="28"/>
        </w:rPr>
        <w:t>зыка западноевропейских компози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торов. Григорианский хорал как осн</w:t>
      </w:r>
      <w:r>
        <w:rPr>
          <w:rFonts w:ascii="Times New Roman" w:hAnsi="Times New Roman" w:cs="Times New Roman"/>
          <w:color w:val="000000"/>
          <w:sz w:val="28"/>
          <w:szCs w:val="28"/>
        </w:rPr>
        <w:t>ова западноевропейской религиоз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ной музыки. Музыка религиозной традиции зарубежных композиторов.</w:t>
      </w:r>
    </w:p>
    <w:p w:rsidR="00D92B2A" w:rsidRPr="00BA0868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color w:val="000000"/>
          <w:sz w:val="28"/>
          <w:szCs w:val="28"/>
        </w:rPr>
        <w:t xml:space="preserve">Зарубежная музыка XVII—XVIII вв.,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зарубежная музыкальная культура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C4157B">
        <w:rPr>
          <w:rFonts w:ascii="Times New Roman" w:hAnsi="Times New Roman" w:cs="Times New Roman"/>
          <w:color w:val="000000"/>
          <w:sz w:val="28"/>
          <w:szCs w:val="28"/>
        </w:rPr>
        <w:t>. (основные стили, жанры и х</w:t>
      </w:r>
      <w:r>
        <w:rPr>
          <w:rFonts w:ascii="Times New Roman" w:hAnsi="Times New Roman" w:cs="Times New Roman"/>
          <w:color w:val="000000"/>
          <w:sz w:val="28"/>
          <w:szCs w:val="28"/>
        </w:rPr>
        <w:t>арактерные черты, специфика на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циональных школ). Взаимодействие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взаимосвязь музыки с другими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видами искусства (литература, изобразит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ельное искусство, театр, кино).</w:t>
      </w:r>
    </w:p>
    <w:p w:rsidR="00D92B2A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color w:val="000000"/>
          <w:sz w:val="28"/>
          <w:szCs w:val="28"/>
        </w:rPr>
        <w:t>Родство зрительных, музыкальных и 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итературных образов; общность и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различие выразительных средств разных видов искусства.</w:t>
      </w:r>
    </w:p>
    <w:p w:rsidR="00D92B2A" w:rsidRPr="00C4157B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B2A" w:rsidRPr="00BA0868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Русская и зарубежная музыкальная культура XX—XXI вв.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чество русских и зарубежных компо</w:t>
      </w:r>
      <w:r>
        <w:rPr>
          <w:rFonts w:ascii="Times New Roman" w:hAnsi="Times New Roman" w:cs="Times New Roman"/>
          <w:color w:val="000000"/>
          <w:sz w:val="28"/>
          <w:szCs w:val="28"/>
        </w:rPr>
        <w:t>зиторов XX—XXI вв. Стиль как от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 xml:space="preserve">ражение мироощущения композитора. Стилевое многообразие </w:t>
      </w:r>
      <w:proofErr w:type="spellStart"/>
      <w:r w:rsidRPr="00C4157B">
        <w:rPr>
          <w:rFonts w:ascii="Times New Roman" w:hAnsi="Times New Roman" w:cs="Times New Roman"/>
          <w:color w:val="000000"/>
          <w:sz w:val="28"/>
          <w:szCs w:val="28"/>
        </w:rPr>
        <w:t>музыкиXX</w:t>
      </w:r>
      <w:proofErr w:type="spellEnd"/>
      <w:r w:rsidRPr="00C4157B">
        <w:rPr>
          <w:rFonts w:ascii="Times New Roman" w:hAnsi="Times New Roman" w:cs="Times New Roman"/>
          <w:color w:val="000000"/>
          <w:sz w:val="28"/>
          <w:szCs w:val="28"/>
        </w:rPr>
        <w:t xml:space="preserve">—XXI вв. (импрессионизм, </w:t>
      </w:r>
      <w:proofErr w:type="spellStart"/>
      <w:r w:rsidRPr="00C4157B">
        <w:rPr>
          <w:rFonts w:ascii="Times New Roman" w:hAnsi="Times New Roman" w:cs="Times New Roman"/>
          <w:color w:val="000000"/>
          <w:sz w:val="28"/>
          <w:szCs w:val="28"/>
        </w:rPr>
        <w:t>неофольклоризм</w:t>
      </w:r>
      <w:proofErr w:type="spellEnd"/>
      <w:r w:rsidRPr="00C4157B">
        <w:rPr>
          <w:rFonts w:ascii="Times New Roman" w:hAnsi="Times New Roman" w:cs="Times New Roman"/>
          <w:color w:val="000000"/>
          <w:sz w:val="28"/>
          <w:szCs w:val="28"/>
        </w:rPr>
        <w:t>, неоклассицизм и др.).</w:t>
      </w:r>
    </w:p>
    <w:p w:rsidR="00D92B2A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color w:val="000000"/>
          <w:sz w:val="28"/>
          <w:szCs w:val="28"/>
        </w:rPr>
        <w:t>Музыкальное творчество русских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зарубежных композиторов акаде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мического направления. Джаз и 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мфоджаз. Современная популярная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музыка: авторская песня, электронная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музыка, рок-музыка (рок-опера,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рок-н-ролл, фолк-рок, арт-рок), мюзи</w:t>
      </w:r>
      <w:r>
        <w:rPr>
          <w:rFonts w:ascii="Times New Roman" w:hAnsi="Times New Roman" w:cs="Times New Roman"/>
          <w:color w:val="000000"/>
          <w:sz w:val="28"/>
          <w:szCs w:val="28"/>
        </w:rPr>
        <w:t>кл, диско-музыка, эстрадная му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зыка.</w:t>
      </w:r>
    </w:p>
    <w:p w:rsidR="00D92B2A" w:rsidRPr="00C4157B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B2A" w:rsidRPr="00C4157B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Современная музыкальная жизнь.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Музыкальный фольклор народов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России. Истоки и интонационное сво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еобразие музыкального фольклора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 xml:space="preserve">разных стран. Современная музыка </w:t>
      </w:r>
      <w:r>
        <w:rPr>
          <w:rFonts w:ascii="Times New Roman" w:hAnsi="Times New Roman" w:cs="Times New Roman"/>
          <w:color w:val="000000"/>
          <w:sz w:val="28"/>
          <w:szCs w:val="28"/>
        </w:rPr>
        <w:t>религиозной традиции. Выдающие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ся отечественные и зарубежные 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позиторы, исполнители, ансамбли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и музыкальные коллективы. Классика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современной обработке. Элек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тронная музыка. Синтетические жан</w:t>
      </w:r>
      <w:r>
        <w:rPr>
          <w:rFonts w:ascii="Times New Roman" w:hAnsi="Times New Roman" w:cs="Times New Roman"/>
          <w:color w:val="000000"/>
          <w:sz w:val="28"/>
          <w:szCs w:val="28"/>
        </w:rPr>
        <w:t>ры музыки (симфония-сюита, кон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 xml:space="preserve">церт-симфония, симфония-действо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др.). Обобщение представлений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школьников о различных исполнительск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составах (пение: соло, дуэт,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трио, квартет, ансамбль, хор; аккомпанем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ент,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capella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 певческие голо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са: сопрано, меццо-сопрано, альт, тенор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баритон, бас; хоры: народный,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 xml:space="preserve">академический; музыкальные инструменты: духовые,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струнные, ударные,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современные электронные; виды оркест</w:t>
      </w:r>
      <w:r>
        <w:rPr>
          <w:rFonts w:ascii="Times New Roman" w:hAnsi="Times New Roman" w:cs="Times New Roman"/>
          <w:color w:val="000000"/>
          <w:sz w:val="28"/>
          <w:szCs w:val="28"/>
        </w:rPr>
        <w:t>ра: симфонический, духовой, ка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 xml:space="preserve">мерный, оркестр народных инструментов, </w:t>
      </w:r>
      <w:proofErr w:type="spellStart"/>
      <w:r w:rsidRPr="00C4157B">
        <w:rPr>
          <w:rFonts w:ascii="Times New Roman" w:hAnsi="Times New Roman" w:cs="Times New Roman"/>
          <w:color w:val="000000"/>
          <w:sz w:val="28"/>
          <w:szCs w:val="28"/>
        </w:rPr>
        <w:t>эстрадно</w:t>
      </w:r>
      <w:proofErr w:type="spellEnd"/>
      <w:r w:rsidRPr="00C4157B">
        <w:rPr>
          <w:rFonts w:ascii="Times New Roman" w:hAnsi="Times New Roman" w:cs="Times New Roman"/>
          <w:color w:val="000000"/>
          <w:sz w:val="28"/>
          <w:szCs w:val="28"/>
        </w:rPr>
        <w:t>-джазовый оркестр).</w:t>
      </w:r>
    </w:p>
    <w:p w:rsidR="00D92B2A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57B">
        <w:rPr>
          <w:rFonts w:ascii="Times New Roman" w:hAnsi="Times New Roman" w:cs="Times New Roman"/>
          <w:color w:val="000000"/>
          <w:sz w:val="28"/>
          <w:szCs w:val="28"/>
        </w:rPr>
        <w:t>Всемирные центры музыкальной культ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уры и музыкального образования.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Информационно-коммуникационные техно</w:t>
      </w:r>
      <w:r>
        <w:rPr>
          <w:rFonts w:ascii="Times New Roman" w:hAnsi="Times New Roman" w:cs="Times New Roman"/>
          <w:color w:val="000000"/>
          <w:sz w:val="28"/>
          <w:szCs w:val="28"/>
        </w:rPr>
        <w:t>логии в музыкальном искус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стве. Панорама современной музыкальной жизни в России и за рубежом.</w:t>
      </w:r>
    </w:p>
    <w:p w:rsidR="00D92B2A" w:rsidRPr="00C4157B" w:rsidRDefault="00D92B2A" w:rsidP="00D92B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59C2" w:rsidRPr="00530AEE" w:rsidRDefault="00D92B2A" w:rsidP="00D92B2A">
      <w:pPr>
        <w:jc w:val="both"/>
        <w:rPr>
          <w:rFonts w:ascii="Times New Roman" w:hAnsi="Times New Roman" w:cs="Times New Roman"/>
          <w:sz w:val="26"/>
          <w:szCs w:val="26"/>
        </w:rPr>
      </w:pPr>
      <w:r w:rsidRPr="00C415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Значение музыки в жизни человека.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Воздействие музыки на че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ловека, её роль в человеческом обще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стве. Музыкальное искусство как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воплощение жизненной красоты и жиз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ненной правды. Преобразующая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сила музыки как вида искусства. П</w:t>
      </w:r>
      <w:r>
        <w:rPr>
          <w:rFonts w:ascii="Times New Roman" w:hAnsi="Times New Roman" w:cs="Times New Roman"/>
          <w:color w:val="000000"/>
          <w:sz w:val="28"/>
          <w:szCs w:val="28"/>
        </w:rPr>
        <w:t>ротиворечие как источник непре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рывного развития музыки и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>. Вечные проблемы жизни, их во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площение в музыкальных образах.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знообразие функций музыкального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искусства в жизни человека, обществ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а. Влияние средств массовой ин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формации, центров музыкальной культ</w:t>
      </w:r>
      <w:r>
        <w:rPr>
          <w:rFonts w:ascii="Times New Roman" w:hAnsi="Times New Roman" w:cs="Times New Roman"/>
          <w:color w:val="000000"/>
          <w:sz w:val="28"/>
          <w:szCs w:val="28"/>
        </w:rPr>
        <w:t>уры (концертные залы, фольклор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ные объединения, музеи) на распр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остранение традиций и инноваций 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музыкального искусства. Всеобщность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, интернациональность музыкаль</w:t>
      </w:r>
      <w:r w:rsidRPr="00C4157B">
        <w:rPr>
          <w:rFonts w:ascii="Times New Roman" w:hAnsi="Times New Roman" w:cs="Times New Roman"/>
          <w:color w:val="000000"/>
          <w:sz w:val="28"/>
          <w:szCs w:val="28"/>
        </w:rPr>
        <w:t>ного языка. Музыка мира как диалог культур.</w:t>
      </w:r>
    </w:p>
    <w:p w:rsidR="00E559C2" w:rsidRPr="007276E3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E559C2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AF061E" w:rsidRDefault="00AF061E" w:rsidP="00E559C2">
      <w:pPr>
        <w:rPr>
          <w:rFonts w:ascii="Times New Roman" w:hAnsi="Times New Roman" w:cs="Times New Roman"/>
          <w:sz w:val="24"/>
          <w:szCs w:val="24"/>
        </w:rPr>
      </w:pPr>
    </w:p>
    <w:p w:rsidR="00AF061E" w:rsidRDefault="00AF061E" w:rsidP="00E559C2">
      <w:pPr>
        <w:rPr>
          <w:rFonts w:ascii="Times New Roman" w:hAnsi="Times New Roman" w:cs="Times New Roman"/>
          <w:sz w:val="24"/>
          <w:szCs w:val="24"/>
        </w:rPr>
      </w:pPr>
    </w:p>
    <w:p w:rsidR="00AF061E" w:rsidRDefault="00AF061E" w:rsidP="00E559C2">
      <w:pPr>
        <w:rPr>
          <w:rFonts w:ascii="Times New Roman" w:hAnsi="Times New Roman" w:cs="Times New Roman"/>
          <w:sz w:val="24"/>
          <w:szCs w:val="24"/>
        </w:rPr>
      </w:pPr>
    </w:p>
    <w:p w:rsidR="00AF061E" w:rsidRDefault="00AF061E" w:rsidP="00E559C2">
      <w:pPr>
        <w:rPr>
          <w:rFonts w:ascii="Times New Roman" w:hAnsi="Times New Roman" w:cs="Times New Roman"/>
          <w:sz w:val="24"/>
          <w:szCs w:val="24"/>
        </w:rPr>
      </w:pPr>
    </w:p>
    <w:p w:rsidR="00AF061E" w:rsidRDefault="00AF061E" w:rsidP="00E559C2">
      <w:pPr>
        <w:rPr>
          <w:rFonts w:ascii="Times New Roman" w:hAnsi="Times New Roman" w:cs="Times New Roman"/>
          <w:sz w:val="24"/>
          <w:szCs w:val="24"/>
        </w:rPr>
      </w:pPr>
    </w:p>
    <w:p w:rsidR="00AF061E" w:rsidRDefault="00AF061E" w:rsidP="00E559C2">
      <w:pPr>
        <w:rPr>
          <w:rFonts w:ascii="Times New Roman" w:hAnsi="Times New Roman" w:cs="Times New Roman"/>
          <w:sz w:val="24"/>
          <w:szCs w:val="24"/>
        </w:rPr>
      </w:pPr>
    </w:p>
    <w:p w:rsidR="00AF061E" w:rsidRDefault="00AF061E" w:rsidP="00E559C2">
      <w:pPr>
        <w:rPr>
          <w:rFonts w:ascii="Times New Roman" w:hAnsi="Times New Roman" w:cs="Times New Roman"/>
          <w:sz w:val="24"/>
          <w:szCs w:val="24"/>
        </w:rPr>
      </w:pPr>
    </w:p>
    <w:p w:rsidR="00AF061E" w:rsidRDefault="00AF061E" w:rsidP="00E559C2">
      <w:pPr>
        <w:rPr>
          <w:rFonts w:ascii="Times New Roman" w:hAnsi="Times New Roman" w:cs="Times New Roman"/>
          <w:sz w:val="24"/>
          <w:szCs w:val="24"/>
        </w:rPr>
      </w:pPr>
    </w:p>
    <w:p w:rsidR="00AF061E" w:rsidRDefault="00AF061E" w:rsidP="00E559C2">
      <w:pPr>
        <w:rPr>
          <w:rFonts w:ascii="Times New Roman" w:hAnsi="Times New Roman" w:cs="Times New Roman"/>
          <w:sz w:val="24"/>
          <w:szCs w:val="24"/>
        </w:rPr>
      </w:pPr>
    </w:p>
    <w:p w:rsidR="00AF061E" w:rsidRPr="007276E3" w:rsidRDefault="00AF061E" w:rsidP="00E559C2">
      <w:pPr>
        <w:rPr>
          <w:rFonts w:ascii="Times New Roman" w:hAnsi="Times New Roman" w:cs="Times New Roman"/>
          <w:sz w:val="24"/>
          <w:szCs w:val="24"/>
        </w:rPr>
      </w:pPr>
    </w:p>
    <w:p w:rsidR="00E559C2" w:rsidRPr="007276E3" w:rsidRDefault="00E559C2" w:rsidP="00E55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E3">
        <w:rPr>
          <w:rFonts w:ascii="Times New Roman" w:hAnsi="Times New Roman" w:cs="Times New Roman"/>
          <w:b/>
          <w:sz w:val="24"/>
          <w:szCs w:val="24"/>
        </w:rPr>
        <w:t xml:space="preserve">ТЕМАТИЧЕСКОЕ   ПЛАНИРОВАНИЕ   УРОКОВ   МУЗЫКИ   </w:t>
      </w:r>
      <w:proofErr w:type="gramStart"/>
      <w:r w:rsidRPr="007276E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276E3">
        <w:rPr>
          <w:rFonts w:ascii="Times New Roman" w:hAnsi="Times New Roman" w:cs="Times New Roman"/>
          <w:b/>
          <w:sz w:val="24"/>
          <w:szCs w:val="24"/>
        </w:rPr>
        <w:t xml:space="preserve">   5 КЛАССЕ   </w:t>
      </w:r>
    </w:p>
    <w:p w:rsidR="00D92B2A" w:rsidRDefault="00D92B2A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E3">
        <w:rPr>
          <w:rFonts w:ascii="Times New Roman" w:hAnsi="Times New Roman" w:cs="Times New Roman"/>
          <w:b/>
          <w:sz w:val="24"/>
          <w:szCs w:val="24"/>
        </w:rPr>
        <w:t xml:space="preserve">РАЗДЕЛ   1. «МУЗЫКА   И   </w:t>
      </w:r>
      <w:r w:rsidR="00E26D61" w:rsidRPr="007276E3">
        <w:rPr>
          <w:rFonts w:ascii="Times New Roman" w:hAnsi="Times New Roman" w:cs="Times New Roman"/>
          <w:b/>
          <w:sz w:val="24"/>
          <w:szCs w:val="24"/>
        </w:rPr>
        <w:t xml:space="preserve">ЛИТЕРАТУРА»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6930"/>
        <w:gridCol w:w="2159"/>
      </w:tblGrid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ТЕМА   УРОКА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«Что роднит музыку с литературой».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 «Вокальная музыка. Россия, Россия, нет слова красивей…».  «Песня русская в берёзах,  песня русская в хлебах…».  «Звучащие картины».  «Здесь мало услышать, здесь вслушаться нужно…».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«Фольклор в музыке русских композиторов»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.  «Стучит, гремит Кикимора…».  «Что за прелесть эти сказки…».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«Жанры инструментальной и вокальной музыки».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 «Мелодией одной звучат печаль и радость…».  «Песнь моя летит с мольбою…».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«Вторая жизнь песни».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  «Живительный родник творчества».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материала 1 четверти.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«Всю жизнь мою несу родину в душе…».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  «Перезвоны».  «Звучащие картины».  «Скажи, откуда ты приходишь, красота?»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«Писатели и поэты о музыке и музыкантах».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 «Слово о мастере».  «Гармонии задумчивый поэт».  «Ты, Моцарт, бог, и сам того не знаешь…». «Был он весь окутан тайной – чёрный гость…».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«Первое путешествие в музыкальный театр».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  «Опера». «Оперная мозаика».  «Опера – былина «Садко».  «Звучащие картины».  «Поклон вам, гости именитые, гости заморские!»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«Второе путешествие в музыкальный театр».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  «Балет»  «Балетная мозаика».  «Балет – сказка «Щелкунчик»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в театре, в кино, на телевидении»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«Третье путешествие в музыкальный театр».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 «Мюзикл»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«Мир композитора»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материала второй четверти.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92B2A" w:rsidRDefault="00D92B2A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E3">
        <w:rPr>
          <w:rFonts w:ascii="Times New Roman" w:hAnsi="Times New Roman" w:cs="Times New Roman"/>
          <w:b/>
          <w:sz w:val="24"/>
          <w:szCs w:val="24"/>
        </w:rPr>
        <w:t>РАЗДЕЛ   2.   «МУЗЫКА   И   ИЗ</w:t>
      </w:r>
      <w:r w:rsidR="005D1442">
        <w:rPr>
          <w:rFonts w:ascii="Times New Roman" w:hAnsi="Times New Roman" w:cs="Times New Roman"/>
          <w:b/>
          <w:sz w:val="24"/>
          <w:szCs w:val="24"/>
        </w:rPr>
        <w:t xml:space="preserve">ОБРАЗИТЕЛЬНОЕ   ИСКУССТВО»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6915"/>
        <w:gridCol w:w="2174"/>
      </w:tblGrid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ТЕМА   УРОКА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«Что роднит музыку с изобразительным искусством»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«Небесное и земное в звуках и красках».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«Три вечные струны:</w:t>
            </w: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молитва, песнь, любовь…».  «Любить. Молиться. Петь. Святое назначенье…».   «В минуты музыки печальной…».  «Есть сила благодатная в созвучье слов живых…»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«Звать через прошлое к настоящему».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«Александр Невский».  «За отчий</w:t>
            </w: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дом, за русский край…».  «Ледовое побоище».  «После побоища»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«Музыкальная живопись и живописная музыка». 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«Ты раскрой мне, природа, объятья…».  «Мои помыслы – краски, мои краски – напевы…».  «И это всё – весенних дней приметы!»  «</w:t>
            </w:r>
            <w:proofErr w:type="spellStart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Фореллен</w:t>
            </w:r>
            <w:proofErr w:type="spellEnd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 квинтет».  «Дыханье русской </w:t>
            </w:r>
            <w:proofErr w:type="spellStart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песенности</w:t>
            </w:r>
            <w:proofErr w:type="spellEnd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Колокольность</w:t>
            </w:r>
            <w:proofErr w:type="spellEnd"/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музыке и изобразительном искусстве».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«Весть святого торжества».  «Древний храм вершиной блещет ярко…»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«Портрет в музыке и изобразительном искусстве».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«Звуки скрипки так нежно звучали…».  «Неукротимым духом своим он побеждал зло»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«Волшебная палочка дирижёра».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«Дирижёры мира». </w:t>
            </w: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«Образы борьбы и победы в искусстве».  Обобщение материала  третьей четверти.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«Застывшая музыка».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«Содружество муз в храме».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«Полифония в музыке и живописи».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«В музыке Баха слышатся мелодии космоса…»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на мольберте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».  «Композитор – художник».  «Я полечу в далёкие миры, край вечной красоты…».  «Вселенная представляется мне большой симфонией…»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«Импрессионизм в музыке и живописи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».  «Музыка ближе всего к природе…»  «Звуки и запахи реют в вечернем воздухе»</w:t>
            </w: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подвигах, о доблести, о славе…». 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«О тех, кто уже не придёт никогда – помните!».  «Звучащие картины».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каждой мимолётности вижу я миры…». 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«Прокофьев! Музыка и молодость в расцвете…».  «Музыкальная живопись Мусоргского»</w:t>
            </w: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«Мир композитора».   «Исследовательский проект».  «С веком наравне»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AB7" w:rsidRPr="007276E3" w:rsidTr="00234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7" w:rsidRPr="007276E3" w:rsidRDefault="00234AB7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7" w:rsidRPr="007276E3" w:rsidRDefault="00234AB7" w:rsidP="00234A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7" w:rsidRPr="007276E3" w:rsidRDefault="00234AB7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AB7" w:rsidRDefault="00234AB7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AB7" w:rsidRDefault="00234AB7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AB7" w:rsidRDefault="00234AB7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AB7" w:rsidRDefault="00234AB7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Default="00E559C2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E3">
        <w:rPr>
          <w:rFonts w:ascii="Times New Roman" w:hAnsi="Times New Roman" w:cs="Times New Roman"/>
          <w:b/>
          <w:sz w:val="24"/>
          <w:szCs w:val="24"/>
        </w:rPr>
        <w:t xml:space="preserve">ТЕМАТИЧЕСКОЕ   ПЛАНИРОВАНИЕ   УРОКОВ   МУЗЫКИ   </w:t>
      </w:r>
      <w:proofErr w:type="gramStart"/>
      <w:r w:rsidRPr="007276E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276E3">
        <w:rPr>
          <w:rFonts w:ascii="Times New Roman" w:hAnsi="Times New Roman" w:cs="Times New Roman"/>
          <w:b/>
          <w:sz w:val="24"/>
          <w:szCs w:val="24"/>
        </w:rPr>
        <w:t xml:space="preserve">   6 КЛАССЕ   </w:t>
      </w:r>
    </w:p>
    <w:p w:rsidR="00D92B2A" w:rsidRPr="007276E3" w:rsidRDefault="00D92B2A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E3">
        <w:rPr>
          <w:rFonts w:ascii="Times New Roman" w:hAnsi="Times New Roman" w:cs="Times New Roman"/>
          <w:b/>
          <w:sz w:val="24"/>
          <w:szCs w:val="24"/>
        </w:rPr>
        <w:t xml:space="preserve">РАЗДЕЛ   1.   «МИР   ОБРАЗОВ   ВОКАЛЬНОЙ   И   ИНСТРУМЕНТАЛЬНОЙ   МУЗЫКИ»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6837"/>
        <w:gridCol w:w="2252"/>
      </w:tblGrid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ТЕМА   УРОКА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ЧАСОВ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«Удивительный мир музыкальных образов».  «Образы романсов и песен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русских композиторов».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  «Старинный русский романс».  «Песня – романс».  «Мир чарующих звуков»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«Два музыкальных посвящения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».  «Я помню чудное мгновенье».  «И жизнь, и слёзы, и любовь…»   «Вальс – фантазия»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«Портрет в музыке и живописи». 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«Картинная галерея»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«Уноси моё сердце в звенящую даль…».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«Музыкальный образ и мастерство исполнителя».  «Картинная галерея».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«Обряды и обычаи в фольклоре и в творчестве композиторов».  «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Песня в свадебном обряде».  «Сцены свадьбы в операх русских композиторов</w:t>
            </w: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«Образы песен зарубежных композиторов».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«Искусство прекрасного пения»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«Старинной песни мир».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«Песни Франца Шуберта». «Баллада «Лесной царь». «Картинная галерея»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«Обобщение материала первой четверти.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«Образы русской народной и духовной музыки».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«Народное искусство Древней Руси».</w:t>
            </w: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«Русская духовная музыка».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«Духовный концерт»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«Фрески Софии Киевской».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«Орнамент».  «Сюжеты и образы фресок»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«Перезвоны».  «Молитва»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Образы духовной музыки Западной Европы».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«Небесное и земное в музыке Баха».  «Полифония. Фуга».  «Хорал».  «Образы скорби и печали».  «Реквием»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«Фортуна правит миром».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«Кармина Бурана»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«Авторская песня: прошлое и настоящее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». «Песни вагантов».  «Авторская песня сегодня».  «Глобус крутится, вертится…».  «Песни Булата Окуджавы».  «Песенка об открытой двери»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«Джаз – искусство ХХ века». 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«Спиричуэл и блюз».  «Джаз – музыка лёгкая или серьёзная?»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материала второй четверти.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92B2A" w:rsidRDefault="00D92B2A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442" w:rsidRDefault="00E559C2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E3">
        <w:rPr>
          <w:rFonts w:ascii="Times New Roman" w:hAnsi="Times New Roman" w:cs="Times New Roman"/>
          <w:b/>
          <w:sz w:val="24"/>
          <w:szCs w:val="24"/>
        </w:rPr>
        <w:t>РАЗДЕЛ   2.   «МИР   ОБРАЗОВ   КАМЕРНОЙ   И</w:t>
      </w:r>
      <w:r w:rsidR="005D1442">
        <w:rPr>
          <w:rFonts w:ascii="Times New Roman" w:hAnsi="Times New Roman" w:cs="Times New Roman"/>
          <w:b/>
          <w:sz w:val="24"/>
          <w:szCs w:val="24"/>
        </w:rPr>
        <w:t xml:space="preserve">   СИМФОНИЧЕСКОЙ   МУЗЫКИ»  </w:t>
      </w:r>
    </w:p>
    <w:p w:rsidR="00E559C2" w:rsidRPr="007276E3" w:rsidRDefault="00E559C2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6924"/>
        <w:gridCol w:w="2165"/>
      </w:tblGrid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ТЕМА   УРОКА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ЧАСОВ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«Вечные темы искусства и жизни».  «Образы камерной музыки».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«Могучее царство Шопена».  «Вдали от Родины».  «Инструментальная баллада». «Рождаются великие творения».  «Ночной пейзаж».  «Ноктюрн». «Картинная галерея»</w:t>
            </w: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«Инструментальный концерт».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«Времена года». «Итальянский концерт»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«Космический пейзаж».  «Быть может вся природа – мозаика цветов?».  «Картинная галерея»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«Образы симфонической музыки».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«Метель».  «Музыкальные иллюстрации к повести А. С. Пушкина».  «Тройка». «Вальс».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«Весна и осень».  «Романс».  «Пастораль».  «Военный марш».  «Венчание».  «Над вымыслом слезами обольюсь»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«Симфоническое развитие образов».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«В печали весел, а в </w:t>
            </w:r>
            <w:proofErr w:type="gramStart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веселье  печален</w:t>
            </w:r>
            <w:proofErr w:type="gramEnd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».  «Связь времён»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материала третьей четверти.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«Программная увертюра».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«Увертюра «Эгмонт».  «Скорбь и радость».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«Увертюра – фантазия «Ромео и Джульетта»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2B2A" w:rsidRPr="007276E3" w:rsidTr="00D92B2A">
        <w:trPr>
          <w:trHeight w:val="872"/>
        </w:trPr>
        <w:tc>
          <w:tcPr>
            <w:tcW w:w="0" w:type="auto"/>
          </w:tcPr>
          <w:p w:rsidR="00D92B2A" w:rsidRPr="007276E3" w:rsidRDefault="00D92B2A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92B2A" w:rsidRPr="00D92B2A" w:rsidRDefault="00D92B2A" w:rsidP="00D92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музыкального театра».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«Балет «Ромео и Джульетта».  «Мюзикл «</w:t>
            </w:r>
            <w:proofErr w:type="spellStart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 история».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 «Орфей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«Рок-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92B2A" w:rsidRPr="007276E3" w:rsidRDefault="00D92B2A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2B2A" w:rsidRPr="007276E3" w:rsidTr="00D92B2A">
        <w:trPr>
          <w:trHeight w:val="307"/>
        </w:trPr>
        <w:tc>
          <w:tcPr>
            <w:tcW w:w="0" w:type="auto"/>
          </w:tcPr>
          <w:p w:rsidR="00D92B2A" w:rsidRPr="007276E3" w:rsidRDefault="00D92B2A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92B2A" w:rsidRPr="007276E3" w:rsidRDefault="00D92B2A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D92B2A" w:rsidRDefault="00D92B2A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D92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2B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«Образы киномузыки».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«Ромео и Джульетта в кино ХХ века».  «Музыка в отечественном кино»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D92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2B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проект.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4AB7" w:rsidRPr="007276E3" w:rsidTr="00234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7" w:rsidRPr="007276E3" w:rsidRDefault="00234AB7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7" w:rsidRPr="007276E3" w:rsidRDefault="00234AB7" w:rsidP="007712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7" w:rsidRPr="007276E3" w:rsidRDefault="00234AB7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E559C2" w:rsidRPr="007276E3" w:rsidRDefault="00E559C2" w:rsidP="00E55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E559C2" w:rsidRPr="007276E3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E559C2" w:rsidRPr="007276E3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E559C2" w:rsidRPr="007276E3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E559C2" w:rsidRPr="007276E3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E559C2" w:rsidRPr="007276E3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E559C2" w:rsidRPr="007276E3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E559C2" w:rsidRPr="007276E3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E559C2" w:rsidRPr="007276E3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E559C2" w:rsidRPr="007276E3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E559C2" w:rsidRPr="007276E3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E559C2" w:rsidRPr="007276E3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E559C2" w:rsidRPr="007276E3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E559C2" w:rsidRPr="007276E3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E559C2" w:rsidRPr="007276E3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E559C2" w:rsidRPr="007276E3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E559C2" w:rsidRPr="007276E3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E559C2" w:rsidRPr="007276E3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E559C2" w:rsidRPr="007276E3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E559C2" w:rsidRPr="007276E3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E559C2" w:rsidRDefault="00E559C2" w:rsidP="00E559C2">
      <w:pPr>
        <w:rPr>
          <w:rFonts w:ascii="Times New Roman" w:hAnsi="Times New Roman" w:cs="Times New Roman"/>
          <w:sz w:val="24"/>
          <w:szCs w:val="24"/>
        </w:rPr>
      </w:pPr>
    </w:p>
    <w:p w:rsidR="00D92B2A" w:rsidRDefault="00E559C2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  ПЛАНИРОВАНИЕ   УРОКОВ   МУЗЫКИ   </w:t>
      </w:r>
      <w:proofErr w:type="gramStart"/>
      <w:r w:rsidRPr="007276E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276E3">
        <w:rPr>
          <w:rFonts w:ascii="Times New Roman" w:hAnsi="Times New Roman" w:cs="Times New Roman"/>
          <w:b/>
          <w:sz w:val="24"/>
          <w:szCs w:val="24"/>
        </w:rPr>
        <w:t xml:space="preserve">   7 КЛАССЕ</w:t>
      </w:r>
    </w:p>
    <w:p w:rsidR="00A3156D" w:rsidRDefault="00E559C2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E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3156D" w:rsidRDefault="00E559C2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E3">
        <w:rPr>
          <w:rFonts w:ascii="Times New Roman" w:hAnsi="Times New Roman" w:cs="Times New Roman"/>
          <w:b/>
          <w:sz w:val="24"/>
          <w:szCs w:val="24"/>
        </w:rPr>
        <w:t xml:space="preserve">РАЗДЕЛ   1.   «ОСОБЕННОСТИ   ДРАМАТУРГИИ   СЦЕНИЧЕСКОЙ   МУЗЫКИ»   </w:t>
      </w:r>
    </w:p>
    <w:p w:rsidR="00E559C2" w:rsidRPr="007276E3" w:rsidRDefault="00E559C2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6896"/>
        <w:gridCol w:w="2193"/>
      </w:tblGrid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ТЕМА   УРОКА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ЧАСОВ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«Классика и современность»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музыкальном театре. Опера».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«Опера «Иван Сусанин». «Новая эпоха в русском музыкальном искусстве».  «Судьба человеческая – судьба народная».  «Родина моя!  Русская земля»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«Опера «Князь Игорь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».  «Русская эпическая опера». «Ария князя Игоря».  «Портрет половцев».  «Плач Ярославны»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«В музыкальном театре. Балет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».  «Балет «Ярославна».  «Вступление. «Стон русской земли</w:t>
            </w:r>
            <w:proofErr w:type="gramStart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».т</w:t>
            </w:r>
            <w:proofErr w:type="gramEnd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битва с половцами». «Плач Ярославны».  «Молитва»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«Героическая тема в русской музыке». 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«Галерея героических образов»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«В музыкальном театре».  «Мой народ – американцы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…».  «Порги и </w:t>
            </w:r>
            <w:proofErr w:type="spellStart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».  «Первая американская национальная опера».   «Развитие  традиций оперного спектакля»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материала первой четверти.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«Опера «Кармен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».  «Самая популярная опера в мире».  «Образ Кармен».  «Образы </w:t>
            </w:r>
            <w:proofErr w:type="spellStart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Эскамильо</w:t>
            </w:r>
            <w:proofErr w:type="spellEnd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».  «Балет «Кармен – сюита».  «Новое прочтение оперы Бизе».  «Образ Кармен».  «Образ </w:t>
            </w:r>
            <w:proofErr w:type="spellStart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».  «Образы «масок» и Тореадора»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«Сюжеты и образы религиозной музыки».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«Высокая месса».  «От страдания к радости».  «Всенощное бдение». «Музыкальное зодчество России».  «Образы «Вечерни» и «Утрени»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«Рок – опера «Иисус Христос – суперзвезда». 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«Вечные темы».  «Главные образы»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к драматическому спектаклю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». «Ромео и Джульетта». «Музыкальные зарисовки для большого симфонического оркестра». «Гоголь – сюита».  «Из музыки к спектаклю «Ревизская сказка». «Образы «Гоголь – сюиты»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«Музыканты – извечные маги». Обобщение материала второй четверти.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85429" w:rsidRDefault="00D85429" w:rsidP="00D92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C2" w:rsidRPr="007276E3" w:rsidRDefault="00E559C2" w:rsidP="00E5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E3">
        <w:rPr>
          <w:rFonts w:ascii="Times New Roman" w:hAnsi="Times New Roman" w:cs="Times New Roman"/>
          <w:b/>
          <w:sz w:val="24"/>
          <w:szCs w:val="24"/>
        </w:rPr>
        <w:t>РАЗДЕЛ   2.   «ОСОБЕННОСТИ   ДРАМАТУРГИИ   КАМЕРНОЙ   И   С</w:t>
      </w:r>
      <w:r w:rsidR="005D1442">
        <w:rPr>
          <w:rFonts w:ascii="Times New Roman" w:hAnsi="Times New Roman" w:cs="Times New Roman"/>
          <w:b/>
          <w:sz w:val="24"/>
          <w:szCs w:val="24"/>
        </w:rPr>
        <w:t xml:space="preserve">ИМФОНИЧЕСКОЙ   МУЗЫКИ»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6940"/>
        <w:gridCol w:w="2149"/>
      </w:tblGrid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ТЕМА   УРОКА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ЧАСОВ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«Музыкальная драматургия – развитие музыки».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«Два направления музыкальной культуры».  «Религиозная музыка».  «Светская музыка».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«Камерная инструментальная музыка».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«Этюд».  «Транскрипция»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«Циклические формы инструментальной музыки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».  «Кончерто – гроссо» А. </w:t>
            </w:r>
            <w:proofErr w:type="spellStart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 xml:space="preserve">. «Сюита в старинном стиле» А. </w:t>
            </w:r>
            <w:proofErr w:type="spellStart"/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«Соната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».  «Соната № 8 («Патетическая») Л. Бетховена».  «Соната № 2 С. Прокофьева».  «Соната № 11 В. А. Моцарта»</w:t>
            </w: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«Симфоническая музыка».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«Симфония № 103 («С тремоло литавр») Й. Гайдна».  «Симфония № 40 В. А. Моцарта».   «Симфония № 5  Л. Бетховена».  «Симфония № 8 («Неоконченная») Ф. Шуберта».  «Симфония № 7  («Ленинградская»)  Д. Д. Шостаковича».</w:t>
            </w:r>
          </w:p>
        </w:tc>
        <w:tc>
          <w:tcPr>
            <w:tcW w:w="0" w:type="auto"/>
          </w:tcPr>
          <w:p w:rsidR="00E559C2" w:rsidRPr="007276E3" w:rsidRDefault="00D85429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«Музыка народов мира».  </w:t>
            </w:r>
            <w:r w:rsidRPr="007276E3">
              <w:rPr>
                <w:rFonts w:ascii="Times New Roman" w:hAnsi="Times New Roman" w:cs="Times New Roman"/>
                <w:sz w:val="24"/>
                <w:szCs w:val="24"/>
              </w:rPr>
              <w:t>«Популярные хиты из мюзиклов и рок – опер»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5429" w:rsidRPr="007276E3" w:rsidTr="009329AC">
        <w:tc>
          <w:tcPr>
            <w:tcW w:w="0" w:type="auto"/>
          </w:tcPr>
          <w:p w:rsidR="00D85429" w:rsidRPr="007276E3" w:rsidRDefault="00D85429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85429" w:rsidRPr="007276E3" w:rsidRDefault="00D85429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D85429" w:rsidRPr="007276E3" w:rsidRDefault="008D0FA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D85429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«Исследовательский проект»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59C2" w:rsidRPr="007276E3" w:rsidTr="009329AC">
        <w:tc>
          <w:tcPr>
            <w:tcW w:w="0" w:type="auto"/>
          </w:tcPr>
          <w:p w:rsidR="00E559C2" w:rsidRPr="007276E3" w:rsidRDefault="00D85429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«Пусть музыка звучит!»</w:t>
            </w:r>
          </w:p>
        </w:tc>
        <w:tc>
          <w:tcPr>
            <w:tcW w:w="0" w:type="auto"/>
          </w:tcPr>
          <w:p w:rsidR="00E559C2" w:rsidRPr="007276E3" w:rsidRDefault="00E559C2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4AB7" w:rsidRPr="007276E3" w:rsidTr="00234A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7" w:rsidRPr="007276E3" w:rsidRDefault="00234AB7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7" w:rsidRPr="007276E3" w:rsidRDefault="00234AB7" w:rsidP="007712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AB7" w:rsidRPr="007276E3" w:rsidRDefault="00234AB7" w:rsidP="0093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329AC" w:rsidRDefault="009329AC">
      <w:pPr>
        <w:rPr>
          <w:rFonts w:ascii="Times New Roman" w:hAnsi="Times New Roman" w:cs="Times New Roman"/>
          <w:sz w:val="24"/>
          <w:szCs w:val="24"/>
        </w:rPr>
      </w:pPr>
    </w:p>
    <w:p w:rsidR="009329AC" w:rsidRDefault="009329AC" w:rsidP="009329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9AC" w:rsidRDefault="009329AC" w:rsidP="009329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9AC" w:rsidRDefault="009329AC" w:rsidP="009329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9AC" w:rsidRDefault="009329AC" w:rsidP="009329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9AC" w:rsidRDefault="009329AC" w:rsidP="009329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9AC" w:rsidRDefault="009329AC" w:rsidP="009329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9AC" w:rsidRPr="00C4157B" w:rsidRDefault="009329AC" w:rsidP="009329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9AC" w:rsidRDefault="009329AC" w:rsidP="009329AC">
      <w:pPr>
        <w:jc w:val="center"/>
      </w:pPr>
    </w:p>
    <w:p w:rsidR="009329AC" w:rsidRDefault="009329AC" w:rsidP="009329AC">
      <w:pPr>
        <w:jc w:val="center"/>
      </w:pPr>
    </w:p>
    <w:p w:rsidR="009329AC" w:rsidRDefault="009329AC" w:rsidP="009329AC">
      <w:pPr>
        <w:jc w:val="center"/>
      </w:pPr>
    </w:p>
    <w:p w:rsidR="009329AC" w:rsidRDefault="009329AC" w:rsidP="009329AC">
      <w:pPr>
        <w:jc w:val="center"/>
      </w:pPr>
    </w:p>
    <w:p w:rsidR="009329AC" w:rsidRPr="00A46B8B" w:rsidRDefault="009329AC" w:rsidP="009329A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9AC" w:rsidRPr="00A46B8B" w:rsidRDefault="009329AC" w:rsidP="009329A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329AC" w:rsidRPr="00A46B8B" w:rsidSect="00E26D61">
      <w:pgSz w:w="11906" w:h="16838"/>
      <w:pgMar w:top="567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221"/>
    <w:multiLevelType w:val="hybridMultilevel"/>
    <w:tmpl w:val="D4AA34FE"/>
    <w:lvl w:ilvl="0" w:tplc="755497D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727"/>
    <w:multiLevelType w:val="hybridMultilevel"/>
    <w:tmpl w:val="49C8C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18BE"/>
    <w:multiLevelType w:val="hybridMultilevel"/>
    <w:tmpl w:val="F2DC8250"/>
    <w:lvl w:ilvl="0" w:tplc="755497D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18F6"/>
    <w:multiLevelType w:val="hybridMultilevel"/>
    <w:tmpl w:val="952AD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B7195"/>
    <w:multiLevelType w:val="hybridMultilevel"/>
    <w:tmpl w:val="55367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C5C29"/>
    <w:multiLevelType w:val="hybridMultilevel"/>
    <w:tmpl w:val="262E080A"/>
    <w:lvl w:ilvl="0" w:tplc="755497D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03D5D"/>
    <w:multiLevelType w:val="hybridMultilevel"/>
    <w:tmpl w:val="C406C9E6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B980CE1"/>
    <w:multiLevelType w:val="hybridMultilevel"/>
    <w:tmpl w:val="72F0D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836CA"/>
    <w:multiLevelType w:val="hybridMultilevel"/>
    <w:tmpl w:val="149C17D8"/>
    <w:lvl w:ilvl="0" w:tplc="755497D0">
      <w:start w:val="1"/>
      <w:numFmt w:val="bullet"/>
      <w:lvlText w:val=""/>
      <w:lvlJc w:val="left"/>
      <w:pPr>
        <w:ind w:left="643" w:hanging="360"/>
      </w:pPr>
      <w:rPr>
        <w:rFonts w:ascii="Symbol" w:hAnsi="Symbo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59C2"/>
    <w:rsid w:val="00010850"/>
    <w:rsid w:val="00193670"/>
    <w:rsid w:val="001A5836"/>
    <w:rsid w:val="00234AB7"/>
    <w:rsid w:val="00280CA6"/>
    <w:rsid w:val="002C6785"/>
    <w:rsid w:val="002D05A1"/>
    <w:rsid w:val="002F3995"/>
    <w:rsid w:val="00347D4C"/>
    <w:rsid w:val="003A4457"/>
    <w:rsid w:val="003E7815"/>
    <w:rsid w:val="004B504C"/>
    <w:rsid w:val="004F4E77"/>
    <w:rsid w:val="00530AEE"/>
    <w:rsid w:val="0056468C"/>
    <w:rsid w:val="005D1442"/>
    <w:rsid w:val="00624354"/>
    <w:rsid w:val="006509E2"/>
    <w:rsid w:val="007276E3"/>
    <w:rsid w:val="00761D53"/>
    <w:rsid w:val="007712FF"/>
    <w:rsid w:val="00784699"/>
    <w:rsid w:val="007F1C4E"/>
    <w:rsid w:val="00856E54"/>
    <w:rsid w:val="008D0FA2"/>
    <w:rsid w:val="008F1028"/>
    <w:rsid w:val="009329AC"/>
    <w:rsid w:val="009A756F"/>
    <w:rsid w:val="009A791A"/>
    <w:rsid w:val="00A30A0E"/>
    <w:rsid w:val="00A3156D"/>
    <w:rsid w:val="00A674DD"/>
    <w:rsid w:val="00AB089E"/>
    <w:rsid w:val="00AF061E"/>
    <w:rsid w:val="00BE203B"/>
    <w:rsid w:val="00C4789D"/>
    <w:rsid w:val="00D61B24"/>
    <w:rsid w:val="00D66D99"/>
    <w:rsid w:val="00D733CE"/>
    <w:rsid w:val="00D85429"/>
    <w:rsid w:val="00D92B2A"/>
    <w:rsid w:val="00DA02D2"/>
    <w:rsid w:val="00DB61F5"/>
    <w:rsid w:val="00DB6D68"/>
    <w:rsid w:val="00DF47C7"/>
    <w:rsid w:val="00E26D61"/>
    <w:rsid w:val="00E559C2"/>
    <w:rsid w:val="00E574BC"/>
    <w:rsid w:val="00F30F07"/>
    <w:rsid w:val="00F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5639"/>
  <w15:docId w15:val="{A6ABFEF5-8616-4056-8D4A-E88AF034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A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56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329AC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9329AC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9329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9329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F41A-99D5-44FD-B127-EEFB474E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4658</Words>
  <Characters>26553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31149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Школа 129</cp:lastModifiedBy>
  <cp:revision>2</cp:revision>
  <cp:lastPrinted>2018-09-07T10:38:00Z</cp:lastPrinted>
  <dcterms:created xsi:type="dcterms:W3CDTF">2016-08-30T13:11:00Z</dcterms:created>
  <dcterms:modified xsi:type="dcterms:W3CDTF">2022-09-16T07:26:00Z</dcterms:modified>
</cp:coreProperties>
</file>