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08" w:rsidRDefault="00DE5608" w:rsidP="00DE56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1229" w:rsidRDefault="00F91229" w:rsidP="00DE56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1229" w:rsidRPr="00DE5608" w:rsidRDefault="00F91229" w:rsidP="00DE56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0D6344">
        <w:rPr>
          <w:rFonts w:eastAsia="MS Mincho"/>
          <w:noProof/>
          <w:sz w:val="28"/>
          <w:szCs w:val="28"/>
          <w:lang w:eastAsia="ru-RU"/>
        </w:rPr>
        <w:drawing>
          <wp:inline distT="0" distB="0" distL="0" distR="0" wp14:anchorId="2D1D7169" wp14:editId="5D948409">
            <wp:extent cx="6073140" cy="17810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930" cy="178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608" w:rsidRPr="00DE5608" w:rsidRDefault="00DE5608" w:rsidP="00DE56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5608" w:rsidRDefault="00DE5608" w:rsidP="007E6DA7">
      <w:pPr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6DA7" w:rsidRPr="007E6DA7" w:rsidRDefault="007E6DA7" w:rsidP="00DE5608">
      <w:pPr>
        <w:rPr>
          <w:rFonts w:ascii="Times New Roman" w:hAnsi="Times New Roman" w:cs="Times New Roman"/>
          <w:sz w:val="24"/>
          <w:szCs w:val="24"/>
        </w:rPr>
      </w:pPr>
    </w:p>
    <w:p w:rsidR="007E6DA7" w:rsidRPr="007E6DA7" w:rsidRDefault="007E6DA7" w:rsidP="007E6DA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E6DA7" w:rsidRPr="007E6DA7" w:rsidRDefault="007E6DA7" w:rsidP="007E6DA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E6DA7" w:rsidRPr="007E6DA7" w:rsidRDefault="007E6DA7" w:rsidP="007E6DA7">
      <w:pPr>
        <w:ind w:left="360"/>
        <w:rPr>
          <w:rFonts w:ascii="Times New Roman" w:hAnsi="Times New Roman" w:cs="Times New Roman"/>
          <w:sz w:val="24"/>
          <w:szCs w:val="24"/>
        </w:rPr>
      </w:pPr>
      <w:r w:rsidRPr="007E6DA7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7E6DA7" w:rsidRPr="00DE5608" w:rsidRDefault="007E6DA7" w:rsidP="00F91229">
      <w:pPr>
        <w:rPr>
          <w:rFonts w:ascii="Times New Roman" w:hAnsi="Times New Roman" w:cs="Times New Roman"/>
          <w:sz w:val="28"/>
          <w:szCs w:val="28"/>
        </w:rPr>
      </w:pPr>
    </w:p>
    <w:p w:rsidR="007E6DA7" w:rsidRPr="00DE5608" w:rsidRDefault="007E6DA7" w:rsidP="007E6DA7">
      <w:pPr>
        <w:rPr>
          <w:rFonts w:ascii="Times New Roman" w:hAnsi="Times New Roman" w:cs="Times New Roman"/>
          <w:b/>
          <w:sz w:val="28"/>
          <w:szCs w:val="28"/>
        </w:rPr>
      </w:pPr>
      <w:r w:rsidRPr="00DE5608">
        <w:rPr>
          <w:rFonts w:ascii="Times New Roman" w:hAnsi="Times New Roman" w:cs="Times New Roman"/>
          <w:sz w:val="28"/>
          <w:szCs w:val="28"/>
        </w:rPr>
        <w:t xml:space="preserve">      Предмет: </w:t>
      </w:r>
      <w:r w:rsidR="004567BB" w:rsidRPr="00DE5608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proofErr w:type="gramStart"/>
      <w:r w:rsidR="004567BB" w:rsidRPr="00DE5608">
        <w:rPr>
          <w:rFonts w:ascii="Times New Roman" w:hAnsi="Times New Roman" w:cs="Times New Roman"/>
          <w:b/>
          <w:sz w:val="28"/>
          <w:szCs w:val="28"/>
        </w:rPr>
        <w:t>( 11</w:t>
      </w:r>
      <w:proofErr w:type="gramEnd"/>
      <w:r w:rsidRPr="00DE560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6E5A25" w:rsidRPr="00DE5608">
        <w:rPr>
          <w:rFonts w:ascii="Times New Roman" w:hAnsi="Times New Roman" w:cs="Times New Roman"/>
          <w:b/>
          <w:sz w:val="28"/>
          <w:szCs w:val="28"/>
        </w:rPr>
        <w:t xml:space="preserve"> углубленный уровень</w:t>
      </w:r>
      <w:r w:rsidRPr="00DE5608">
        <w:rPr>
          <w:rFonts w:ascii="Times New Roman" w:hAnsi="Times New Roman" w:cs="Times New Roman"/>
          <w:b/>
          <w:sz w:val="28"/>
          <w:szCs w:val="28"/>
        </w:rPr>
        <w:t>)</w:t>
      </w:r>
    </w:p>
    <w:p w:rsidR="007E6DA7" w:rsidRPr="00DE5608" w:rsidRDefault="007E6DA7" w:rsidP="007E6DA7">
      <w:pPr>
        <w:ind w:left="360"/>
        <w:rPr>
          <w:rFonts w:ascii="Times New Roman" w:hAnsi="Times New Roman" w:cs="Times New Roman"/>
          <w:sz w:val="28"/>
          <w:szCs w:val="28"/>
        </w:rPr>
      </w:pPr>
      <w:r w:rsidRPr="00DE5608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gramStart"/>
      <w:r w:rsidRPr="00DE5608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Pr="00DE5608">
        <w:rPr>
          <w:rFonts w:ascii="Times New Roman" w:hAnsi="Times New Roman" w:cs="Times New Roman"/>
          <w:b/>
          <w:bCs/>
          <w:sz w:val="28"/>
          <w:szCs w:val="28"/>
          <w:u w:val="single"/>
        </w:rPr>
        <w:t>среднее</w:t>
      </w:r>
      <w:proofErr w:type="gramEnd"/>
      <w:r w:rsidRPr="00DE560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общее </w:t>
      </w:r>
    </w:p>
    <w:p w:rsidR="007E6DA7" w:rsidRPr="00DE5608" w:rsidRDefault="00F91229" w:rsidP="007E6DA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</w:t>
      </w:r>
      <w:bookmarkStart w:id="0" w:name="_GoBack"/>
      <w:bookmarkEnd w:id="0"/>
      <w:r w:rsidR="007E6DA7" w:rsidRPr="00DE560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7E6DA7" w:rsidRPr="00DE5608">
        <w:rPr>
          <w:rFonts w:ascii="Times New Roman" w:hAnsi="Times New Roman" w:cs="Times New Roman"/>
          <w:sz w:val="28"/>
          <w:szCs w:val="28"/>
        </w:rPr>
        <w:t>Бухарибекова</w:t>
      </w:r>
      <w:proofErr w:type="spellEnd"/>
      <w:r w:rsidR="007E6DA7" w:rsidRPr="00DE5608">
        <w:rPr>
          <w:rFonts w:ascii="Times New Roman" w:hAnsi="Times New Roman" w:cs="Times New Roman"/>
          <w:sz w:val="28"/>
          <w:szCs w:val="28"/>
        </w:rPr>
        <w:t xml:space="preserve"> М.М.  </w:t>
      </w:r>
    </w:p>
    <w:p w:rsidR="007E6DA7" w:rsidRPr="00DE5608" w:rsidRDefault="007E6DA7" w:rsidP="007E6DA7">
      <w:pPr>
        <w:rPr>
          <w:rFonts w:ascii="Times New Roman" w:hAnsi="Times New Roman" w:cs="Times New Roman"/>
          <w:sz w:val="28"/>
          <w:szCs w:val="28"/>
        </w:rPr>
      </w:pPr>
    </w:p>
    <w:p w:rsidR="007E6DA7" w:rsidRPr="007E6DA7" w:rsidRDefault="007E6DA7" w:rsidP="007E6DA7">
      <w:pPr>
        <w:rPr>
          <w:rFonts w:ascii="Times New Roman" w:hAnsi="Times New Roman" w:cs="Times New Roman"/>
          <w:sz w:val="24"/>
          <w:szCs w:val="24"/>
        </w:rPr>
      </w:pPr>
    </w:p>
    <w:p w:rsidR="007E6DA7" w:rsidRPr="007E6DA7" w:rsidRDefault="007E6DA7" w:rsidP="007E6DA7">
      <w:pPr>
        <w:rPr>
          <w:rFonts w:ascii="Times New Roman" w:hAnsi="Times New Roman" w:cs="Times New Roman"/>
          <w:sz w:val="24"/>
          <w:szCs w:val="24"/>
        </w:rPr>
      </w:pPr>
    </w:p>
    <w:p w:rsidR="007E6DA7" w:rsidRPr="00CE2B97" w:rsidRDefault="007E6DA7" w:rsidP="007E6DA7"/>
    <w:p w:rsidR="007E6DA7" w:rsidRPr="00CE2B97" w:rsidRDefault="007E6DA7" w:rsidP="007E6DA7"/>
    <w:p w:rsidR="007E6DA7" w:rsidRPr="00CE2B97" w:rsidRDefault="007E6DA7" w:rsidP="007E6DA7"/>
    <w:p w:rsidR="007E6DA7" w:rsidRPr="00CE2B97" w:rsidRDefault="007E6DA7" w:rsidP="007E6DA7"/>
    <w:p w:rsidR="007E6DA7" w:rsidRPr="00CE2B97" w:rsidRDefault="007E6DA7" w:rsidP="007E6DA7"/>
    <w:p w:rsidR="00151028" w:rsidRPr="006E5A25" w:rsidRDefault="00332885" w:rsidP="006E5A25">
      <w:pPr>
        <w:widowControl w:val="0"/>
        <w:ind w:left="-284" w:firstLine="709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САМАРА 202</w:t>
      </w:r>
      <w:r w:rsidR="0015102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2</w:t>
      </w:r>
    </w:p>
    <w:p w:rsidR="009E691F" w:rsidRPr="001B1D09" w:rsidRDefault="009E691F" w:rsidP="009E691F">
      <w:pPr>
        <w:widowControl w:val="0"/>
        <w:contextualSpacing/>
        <w:rPr>
          <w:rFonts w:eastAsia="Arial Unicode MS" w:cs="Arial Unicode MS"/>
          <w:b/>
          <w:color w:val="000000"/>
          <w:lang w:bidi="ru-RU"/>
        </w:rPr>
      </w:pPr>
    </w:p>
    <w:p w:rsidR="007E6DA7" w:rsidRPr="00BF260F" w:rsidRDefault="009E691F" w:rsidP="00BF260F">
      <w:p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DA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7E6DA7">
        <w:rPr>
          <w:rFonts w:ascii="Times New Roman" w:hAnsi="Times New Roman" w:cs="Times New Roman"/>
          <w:b/>
          <w:color w:val="000000"/>
          <w:sz w:val="28"/>
          <w:szCs w:val="28"/>
        </w:rPr>
        <w:t>ПАСПОРТ РАБОЧЕЙ ПРОГРАММЫ</w:t>
      </w:r>
      <w:r w:rsidRPr="007E6DA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XSpec="center" w:tblpY="2757"/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6662"/>
      </w:tblGrid>
      <w:tr w:rsidR="00332885" w:rsidRPr="007E6DA7" w:rsidTr="00742626">
        <w:trPr>
          <w:trHeight w:val="514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2885" w:rsidRPr="007E6DA7" w:rsidRDefault="00332885" w:rsidP="0074262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DA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2885" w:rsidRPr="007E6DA7" w:rsidRDefault="00332885" w:rsidP="0074262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A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11</w:t>
            </w:r>
          </w:p>
        </w:tc>
      </w:tr>
      <w:tr w:rsidR="00332885" w:rsidRPr="007E6DA7" w:rsidTr="00742626">
        <w:trPr>
          <w:trHeight w:val="514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2885" w:rsidRPr="007E6DA7" w:rsidRDefault="00332885" w:rsidP="0074262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DA7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2885" w:rsidRPr="007E6DA7" w:rsidRDefault="00332885" w:rsidP="0074262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A7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</w:tr>
      <w:tr w:rsidR="00332885" w:rsidRPr="007E6DA7" w:rsidTr="00742626">
        <w:trPr>
          <w:trHeight w:val="514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2885" w:rsidRPr="007E6DA7" w:rsidRDefault="00332885" w:rsidP="0074262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DA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2885" w:rsidRPr="007E6DA7" w:rsidRDefault="00332885" w:rsidP="0074262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A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  история </w:t>
            </w:r>
          </w:p>
        </w:tc>
      </w:tr>
      <w:tr w:rsidR="00332885" w:rsidRPr="007E6DA7" w:rsidTr="00742626">
        <w:trPr>
          <w:trHeight w:val="514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2885" w:rsidRPr="007E6DA7" w:rsidRDefault="00332885" w:rsidP="0074262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DA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Уровень программы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2885" w:rsidRPr="007E6DA7" w:rsidRDefault="00332885" w:rsidP="0074262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A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углубленный</w:t>
            </w:r>
          </w:p>
        </w:tc>
      </w:tr>
      <w:tr w:rsidR="00332885" w:rsidRPr="007E6DA7" w:rsidTr="00B562D9">
        <w:trPr>
          <w:trHeight w:val="1039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2885" w:rsidRPr="007E6DA7" w:rsidRDefault="00332885" w:rsidP="0074262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DA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2885" w:rsidRPr="007E6DA7" w:rsidRDefault="00332885" w:rsidP="0074262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85" w:rsidRPr="007E6DA7" w:rsidRDefault="00332885" w:rsidP="0074262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11</w:t>
            </w:r>
            <w:r w:rsidRPr="007E6DA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кл. – 2;</w:t>
            </w:r>
          </w:p>
          <w:p w:rsidR="00332885" w:rsidRPr="007E6DA7" w:rsidRDefault="00332885" w:rsidP="0074262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885" w:rsidRPr="007E6DA7" w:rsidTr="00742626">
        <w:trPr>
          <w:trHeight w:val="514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2885" w:rsidRPr="007E6DA7" w:rsidRDefault="00332885" w:rsidP="0074262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DA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Количество часов в год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2885" w:rsidRPr="007E6DA7" w:rsidRDefault="00332885" w:rsidP="0074262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  11</w:t>
            </w:r>
            <w:r w:rsidRPr="007E6DA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кл.- 68</w:t>
            </w:r>
          </w:p>
        </w:tc>
      </w:tr>
      <w:tr w:rsidR="00332885" w:rsidRPr="007E6DA7" w:rsidTr="00742626">
        <w:trPr>
          <w:trHeight w:val="1055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2885" w:rsidRPr="007E6DA7" w:rsidRDefault="00332885" w:rsidP="0074262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DA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2885" w:rsidRPr="007E6DA7" w:rsidRDefault="00332885" w:rsidP="0074262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A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ФГОС СОО (10 кл.)</w:t>
            </w:r>
          </w:p>
        </w:tc>
      </w:tr>
      <w:tr w:rsidR="00332885" w:rsidRPr="007E6DA7" w:rsidTr="00742626">
        <w:trPr>
          <w:trHeight w:val="4249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2885" w:rsidRPr="007E6DA7" w:rsidRDefault="00332885" w:rsidP="0074262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DA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Рабочая программа составлена на основе программы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2885" w:rsidRPr="00332885" w:rsidRDefault="00332885" w:rsidP="00742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DA7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C77C8">
              <w:rPr>
                <w:rFonts w:ascii="Times New Roman" w:hAnsi="Times New Roman" w:cs="Times New Roman"/>
                <w:sz w:val="24"/>
                <w:szCs w:val="24"/>
              </w:rPr>
              <w:t xml:space="preserve">к учебному изданию В.В. Кириллова, М.А. </w:t>
            </w:r>
            <w:proofErr w:type="spellStart"/>
            <w:r w:rsidRPr="002C77C8">
              <w:rPr>
                <w:rFonts w:ascii="Times New Roman" w:hAnsi="Times New Roman" w:cs="Times New Roman"/>
                <w:sz w:val="24"/>
                <w:szCs w:val="24"/>
              </w:rPr>
              <w:t>Бравиной</w:t>
            </w:r>
            <w:proofErr w:type="spellEnd"/>
            <w:r w:rsidRPr="002C77C8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«История. История России до 1914 года. Повторительно-обобщающий курс» для 11 класса общеобразовательных организаций Базовый и углублённый уровни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Десятниковой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–М.-«Русское слово» 2019 г.</w:t>
            </w:r>
            <w:r w:rsidRPr="007E6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История. Всеобщая история. Новейшая история. Рабочая программа. Поурочные рекомендации. 10 </w:t>
            </w:r>
            <w:proofErr w:type="gramStart"/>
            <w:r w:rsidRPr="007E6DA7">
              <w:rPr>
                <w:rFonts w:ascii="Times New Roman" w:eastAsia="Calibri" w:hAnsi="Times New Roman" w:cs="Times New Roman"/>
                <w:sz w:val="24"/>
                <w:szCs w:val="24"/>
              </w:rPr>
              <w:t>класс :</w:t>
            </w:r>
            <w:proofErr w:type="gramEnd"/>
            <w:r w:rsidRPr="007E6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учеб. Пособие для </w:t>
            </w:r>
            <w:proofErr w:type="spellStart"/>
            <w:r w:rsidRPr="007E6DA7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7E6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E6DA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 :</w:t>
            </w:r>
            <w:proofErr w:type="gramEnd"/>
            <w:r w:rsidRPr="007E6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базовый и </w:t>
            </w:r>
            <w:proofErr w:type="spellStart"/>
            <w:r w:rsidRPr="007E6DA7">
              <w:rPr>
                <w:rFonts w:ascii="Times New Roman" w:eastAsia="Calibri" w:hAnsi="Times New Roman" w:cs="Times New Roman"/>
                <w:sz w:val="24"/>
                <w:szCs w:val="24"/>
              </w:rPr>
              <w:t>углубл</w:t>
            </w:r>
            <w:proofErr w:type="spellEnd"/>
            <w:r w:rsidRPr="007E6DA7">
              <w:rPr>
                <w:rFonts w:ascii="Times New Roman" w:eastAsia="Calibri" w:hAnsi="Times New Roman" w:cs="Times New Roman"/>
                <w:sz w:val="24"/>
                <w:szCs w:val="24"/>
              </w:rPr>
              <w:t>. уровни /</w:t>
            </w:r>
          </w:p>
          <w:p w:rsidR="00332885" w:rsidRPr="007E6DA7" w:rsidRDefault="00332885" w:rsidP="00742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Л. Несмелова, Е. Г. </w:t>
            </w:r>
            <w:proofErr w:type="spellStart"/>
            <w:r w:rsidRPr="007E6DA7">
              <w:rPr>
                <w:rFonts w:ascii="Times New Roman" w:eastAsia="Calibri" w:hAnsi="Times New Roman" w:cs="Times New Roman"/>
                <w:sz w:val="24"/>
                <w:szCs w:val="24"/>
              </w:rPr>
              <w:t>Середнякова</w:t>
            </w:r>
            <w:proofErr w:type="spellEnd"/>
            <w:r w:rsidRPr="007E6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 О. </w:t>
            </w:r>
            <w:proofErr w:type="spellStart"/>
            <w:r w:rsidRPr="007E6DA7">
              <w:rPr>
                <w:rFonts w:ascii="Times New Roman" w:eastAsia="Calibri" w:hAnsi="Times New Roman" w:cs="Times New Roman"/>
                <w:sz w:val="24"/>
                <w:szCs w:val="24"/>
              </w:rPr>
              <w:t>Сороко</w:t>
            </w:r>
            <w:proofErr w:type="spellEnd"/>
            <w:r w:rsidRPr="007E6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-Цюпа. — </w:t>
            </w:r>
            <w:proofErr w:type="gramStart"/>
            <w:r w:rsidRPr="007E6DA7">
              <w:rPr>
                <w:rFonts w:ascii="Times New Roman" w:eastAsia="Calibri" w:hAnsi="Times New Roman" w:cs="Times New Roman"/>
                <w:sz w:val="24"/>
                <w:szCs w:val="24"/>
              </w:rPr>
              <w:t>М. :Просвещение</w:t>
            </w:r>
            <w:proofErr w:type="gramEnd"/>
            <w:r w:rsidRPr="007E6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2020. </w:t>
            </w:r>
          </w:p>
          <w:p w:rsidR="00332885" w:rsidRPr="007E6DA7" w:rsidRDefault="00332885" w:rsidP="00742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885" w:rsidRPr="007E6DA7" w:rsidTr="00B562D9">
        <w:trPr>
          <w:trHeight w:val="1383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2885" w:rsidRPr="007E6DA7" w:rsidRDefault="00332885" w:rsidP="0074262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DA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Учебники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2885" w:rsidRPr="009D4150" w:rsidRDefault="00332885" w:rsidP="00742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Учебник: </w:t>
            </w:r>
          </w:p>
          <w:p w:rsidR="0019761C" w:rsidRPr="00332885" w:rsidRDefault="0019761C" w:rsidP="00197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Кириллов, 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Бравина</w:t>
            </w:r>
            <w:proofErr w:type="spellEnd"/>
            <w:r w:rsidRPr="002C77C8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«История. История России до 1914 года. Повторительно-обобщающий курс» для 11 класса общеобразовательных организаций Базовый и углублённый уровни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Десятниковой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–М.-«Русское слово» 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E6DA7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7E6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Всеобщая история. Новейшая история. Рабочая программа. Поурочные рекомендации. 10 </w:t>
            </w:r>
            <w:proofErr w:type="gramStart"/>
            <w:r w:rsidRPr="007E6DA7">
              <w:rPr>
                <w:rFonts w:ascii="Times New Roman" w:eastAsia="Calibri" w:hAnsi="Times New Roman" w:cs="Times New Roman"/>
                <w:sz w:val="24"/>
                <w:szCs w:val="24"/>
              </w:rPr>
              <w:t>класс :</w:t>
            </w:r>
            <w:proofErr w:type="gramEnd"/>
            <w:r w:rsidRPr="007E6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учеб. Пособие для </w:t>
            </w:r>
            <w:proofErr w:type="spellStart"/>
            <w:r w:rsidRPr="007E6DA7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7E6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E6DA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 :</w:t>
            </w:r>
            <w:proofErr w:type="gramEnd"/>
            <w:r w:rsidRPr="007E6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базовый и </w:t>
            </w:r>
            <w:proofErr w:type="spellStart"/>
            <w:r w:rsidRPr="007E6DA7">
              <w:rPr>
                <w:rFonts w:ascii="Times New Roman" w:eastAsia="Calibri" w:hAnsi="Times New Roman" w:cs="Times New Roman"/>
                <w:sz w:val="24"/>
                <w:szCs w:val="24"/>
              </w:rPr>
              <w:t>углубл</w:t>
            </w:r>
            <w:proofErr w:type="spellEnd"/>
            <w:r w:rsidRPr="007E6DA7">
              <w:rPr>
                <w:rFonts w:ascii="Times New Roman" w:eastAsia="Calibri" w:hAnsi="Times New Roman" w:cs="Times New Roman"/>
                <w:sz w:val="24"/>
                <w:szCs w:val="24"/>
              </w:rPr>
              <w:t>. уровни /</w:t>
            </w:r>
          </w:p>
          <w:p w:rsidR="0019761C" w:rsidRPr="007E6DA7" w:rsidRDefault="0019761C" w:rsidP="00197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Л. Несмелова, Е. Г. </w:t>
            </w:r>
            <w:proofErr w:type="spellStart"/>
            <w:r w:rsidRPr="007E6DA7">
              <w:rPr>
                <w:rFonts w:ascii="Times New Roman" w:eastAsia="Calibri" w:hAnsi="Times New Roman" w:cs="Times New Roman"/>
                <w:sz w:val="24"/>
                <w:szCs w:val="24"/>
              </w:rPr>
              <w:t>Середнякова</w:t>
            </w:r>
            <w:proofErr w:type="spellEnd"/>
            <w:r w:rsidRPr="007E6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 О. </w:t>
            </w:r>
            <w:proofErr w:type="spellStart"/>
            <w:r w:rsidRPr="007E6DA7">
              <w:rPr>
                <w:rFonts w:ascii="Times New Roman" w:eastAsia="Calibri" w:hAnsi="Times New Roman" w:cs="Times New Roman"/>
                <w:sz w:val="24"/>
                <w:szCs w:val="24"/>
              </w:rPr>
              <w:t>Сороко</w:t>
            </w:r>
            <w:proofErr w:type="spellEnd"/>
            <w:r w:rsidRPr="007E6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-Цюпа. — </w:t>
            </w:r>
            <w:proofErr w:type="gramStart"/>
            <w:r w:rsidRPr="007E6DA7">
              <w:rPr>
                <w:rFonts w:ascii="Times New Roman" w:eastAsia="Calibri" w:hAnsi="Times New Roman" w:cs="Times New Roman"/>
                <w:sz w:val="24"/>
                <w:szCs w:val="24"/>
              </w:rPr>
              <w:t>М. :Просвещение</w:t>
            </w:r>
            <w:proofErr w:type="gramEnd"/>
            <w:r w:rsidRPr="007E6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2020. </w:t>
            </w:r>
          </w:p>
          <w:p w:rsidR="00332885" w:rsidRPr="008266CE" w:rsidRDefault="00332885" w:rsidP="007426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DA7"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истори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я. Новейшая история.11</w:t>
            </w:r>
            <w:r w:rsidRPr="007E6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6DA7">
              <w:rPr>
                <w:rFonts w:ascii="Times New Roman" w:eastAsia="Calibri" w:hAnsi="Times New Roman" w:cs="Times New Roman"/>
                <w:sz w:val="24"/>
                <w:szCs w:val="24"/>
              </w:rPr>
              <w:t>класс :</w:t>
            </w:r>
            <w:proofErr w:type="gramEnd"/>
            <w:r w:rsidRPr="007E6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учеб. Пособие для </w:t>
            </w:r>
            <w:proofErr w:type="spellStart"/>
            <w:r w:rsidRPr="007E6DA7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7E6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E6DA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 :</w:t>
            </w:r>
            <w:proofErr w:type="gramEnd"/>
            <w:r w:rsidRPr="007E6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базовый и </w:t>
            </w:r>
            <w:proofErr w:type="spellStart"/>
            <w:r w:rsidRPr="007E6DA7">
              <w:rPr>
                <w:rFonts w:ascii="Times New Roman" w:eastAsia="Calibri" w:hAnsi="Times New Roman" w:cs="Times New Roman"/>
                <w:sz w:val="24"/>
                <w:szCs w:val="24"/>
              </w:rPr>
              <w:t>углубл</w:t>
            </w:r>
            <w:proofErr w:type="spellEnd"/>
            <w:r w:rsidRPr="007E6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E6D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уровни / А. О. </w:t>
            </w:r>
            <w:proofErr w:type="spellStart"/>
            <w:r w:rsidRPr="007E6DA7">
              <w:rPr>
                <w:rFonts w:ascii="Times New Roman" w:eastAsia="Calibri" w:hAnsi="Times New Roman" w:cs="Times New Roman"/>
                <w:sz w:val="24"/>
                <w:szCs w:val="24"/>
              </w:rPr>
              <w:t>Сороко</w:t>
            </w:r>
            <w:proofErr w:type="spellEnd"/>
            <w:r w:rsidRPr="007E6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-Цюпа. — </w:t>
            </w:r>
            <w:proofErr w:type="gramStart"/>
            <w:r w:rsidRPr="007E6DA7">
              <w:rPr>
                <w:rFonts w:ascii="Times New Roman" w:eastAsia="Calibri" w:hAnsi="Times New Roman" w:cs="Times New Roman"/>
                <w:sz w:val="24"/>
                <w:szCs w:val="24"/>
              </w:rPr>
              <w:t>М. :Просвещение</w:t>
            </w:r>
            <w:proofErr w:type="gramEnd"/>
            <w:r w:rsidRPr="007E6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2020. </w:t>
            </w:r>
          </w:p>
          <w:p w:rsidR="00332885" w:rsidRPr="007E6DA7" w:rsidRDefault="00332885" w:rsidP="0074262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332885" w:rsidRPr="007E6DA7" w:rsidRDefault="00332885" w:rsidP="0074262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885" w:rsidRDefault="00332885" w:rsidP="00BF260F">
      <w:pPr>
        <w:rPr>
          <w:b/>
        </w:rPr>
      </w:pPr>
    </w:p>
    <w:p w:rsidR="00332885" w:rsidRPr="008F7C7D" w:rsidRDefault="00332885" w:rsidP="00BF260F">
      <w:pPr>
        <w:rPr>
          <w:b/>
        </w:rPr>
      </w:pPr>
    </w:p>
    <w:p w:rsidR="009B41ED" w:rsidRPr="009D4150" w:rsidRDefault="009B41ED" w:rsidP="009B41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18BF" w:rsidRPr="009D4150" w:rsidRDefault="009F40D1" w:rsidP="00ED18B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 w:rsidRPr="009D4150">
        <w:rPr>
          <w:rFonts w:ascii="Times New Roman" w:hAnsi="Times New Roman" w:cs="Times New Roman"/>
          <w:b/>
          <w:caps/>
          <w:sz w:val="24"/>
          <w:szCs w:val="24"/>
          <w:u w:val="single"/>
          <w:lang w:eastAsia="ru-RU"/>
        </w:rPr>
        <w:t>ПЛАНИРУЕМЫЕ РЕЗУЛЬТАТЫ</w:t>
      </w:r>
      <w:r w:rsidR="00FB7B46" w:rsidRPr="009D4150">
        <w:rPr>
          <w:rFonts w:ascii="Times New Roman" w:hAnsi="Times New Roman" w:cs="Times New Roman"/>
          <w:b/>
          <w:caps/>
          <w:sz w:val="24"/>
          <w:szCs w:val="24"/>
          <w:u w:val="single"/>
          <w:lang w:eastAsia="ru-RU"/>
        </w:rPr>
        <w:t xml:space="preserve"> ОСВОЕНИЯ КУРСА</w:t>
      </w:r>
    </w:p>
    <w:p w:rsidR="00ED18BF" w:rsidRPr="009D4150" w:rsidRDefault="00ED18BF" w:rsidP="00ED18BF">
      <w:pPr>
        <w:spacing w:after="0" w:line="240" w:lineRule="auto"/>
        <w:ind w:left="150" w:right="30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9F40D1" w:rsidRPr="002F1543" w:rsidRDefault="002F1543" w:rsidP="002F1543">
      <w:pPr>
        <w:spacing w:after="0" w:line="240" w:lineRule="auto"/>
        <w:ind w:left="260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>На углубленно</w:t>
      </w:r>
      <w:r w:rsidR="009F40D1" w:rsidRPr="002F1543">
        <w:rPr>
          <w:rFonts w:ascii="Times New Roman" w:hAnsi="Times New Roman" w:cs="Times New Roman"/>
          <w:sz w:val="28"/>
          <w:szCs w:val="28"/>
        </w:rPr>
        <w:t xml:space="preserve"> уровне в результате освоения курса</w:t>
      </w:r>
      <w:r w:rsidR="00FB7B46" w:rsidRPr="002F154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«История» выпускники должны</w:t>
      </w:r>
      <w:r w:rsidR="009F40D1" w:rsidRPr="002F1543">
        <w:rPr>
          <w:rFonts w:ascii="Times New Roman" w:hAnsi="Times New Roman" w:cs="Times New Roman"/>
          <w:sz w:val="28"/>
          <w:szCs w:val="28"/>
        </w:rPr>
        <w:t>:</w:t>
      </w:r>
    </w:p>
    <w:p w:rsidR="009F40D1" w:rsidRPr="002F1543" w:rsidRDefault="009F40D1" w:rsidP="002F1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0D1" w:rsidRPr="002F1543" w:rsidRDefault="009F40D1" w:rsidP="002F1543">
      <w:pPr>
        <w:numPr>
          <w:ilvl w:val="0"/>
          <w:numId w:val="5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Symbol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>характеризовать этапы становления исторической науки;</w:t>
      </w:r>
    </w:p>
    <w:p w:rsidR="009F40D1" w:rsidRPr="002F1543" w:rsidRDefault="009F40D1" w:rsidP="002F1543">
      <w:pPr>
        <w:numPr>
          <w:ilvl w:val="0"/>
          <w:numId w:val="5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Symbol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>раскрывать сущность методов исторического познания и применять их на практике;</w:t>
      </w:r>
    </w:p>
    <w:p w:rsidR="009F40D1" w:rsidRPr="002F1543" w:rsidRDefault="009F40D1" w:rsidP="002F1543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>определять роль исторической науки и исторического познания в решении задач прогрессивного развития России в глобальном мире;</w:t>
      </w:r>
    </w:p>
    <w:p w:rsidR="009F40D1" w:rsidRPr="002F1543" w:rsidRDefault="009F40D1" w:rsidP="002F1543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>датировать важнейшие события и процессы отечественной истории из раздела дидактических единиц, характеризовать их в контексте конкретных исторических периодов и этапов развития мировой истории;</w:t>
      </w:r>
    </w:p>
    <w:p w:rsidR="009F40D1" w:rsidRPr="002F1543" w:rsidRDefault="009F40D1" w:rsidP="002F1543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Symbol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>пользоваться современной терминологией исторической науки, предусмотренной программой;</w:t>
      </w:r>
    </w:p>
    <w:p w:rsidR="009F40D1" w:rsidRPr="002F1543" w:rsidRDefault="009F40D1" w:rsidP="002F1543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>характеризовать особенности исторического пути России и оценивать её роль в мировом сообществе, рассматривать историю России как неотъемлемую часть мирового исторического процесса;</w:t>
      </w:r>
    </w:p>
    <w:p w:rsidR="009F40D1" w:rsidRPr="002F1543" w:rsidRDefault="009F40D1" w:rsidP="002F1543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Symbol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>анализировать современные версии и трактовки важнейших проблем отечественной и всемирной истории;</w:t>
      </w:r>
    </w:p>
    <w:p w:rsidR="009F40D1" w:rsidRPr="002F1543" w:rsidRDefault="009F40D1" w:rsidP="002F1543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Symbol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>оценивать роль личности в отечественной истории;</w:t>
      </w:r>
    </w:p>
    <w:p w:rsidR="009F40D1" w:rsidRPr="002F1543" w:rsidRDefault="009F40D1" w:rsidP="002F1543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Symbol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>ориентироваться в дискуссионных вопросах российской истории и существующих в науке их современных версиях и трактовках;</w:t>
      </w:r>
    </w:p>
    <w:p w:rsidR="009F40D1" w:rsidRPr="002F1543" w:rsidRDefault="009F40D1" w:rsidP="002F1543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Symbol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>проводить поиск исторической информации в источниках разного типа;</w:t>
      </w:r>
    </w:p>
    <w:p w:rsidR="009F40D1" w:rsidRPr="002F1543" w:rsidRDefault="009F40D1" w:rsidP="002F1543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Symbol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9F40D1" w:rsidRPr="002F1543" w:rsidRDefault="009F40D1" w:rsidP="002F1543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Symbol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9F40D1" w:rsidRPr="002F1543" w:rsidRDefault="009F40D1" w:rsidP="002F1543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Symbol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>различать в исторической информации факты и мнения, исторические описания и исторические объяснения;</w:t>
      </w:r>
    </w:p>
    <w:p w:rsidR="009F40D1" w:rsidRPr="002F1543" w:rsidRDefault="009F40D1" w:rsidP="002F1543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Symbol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>готовить сообщения, презентации и рефераты по исторической тематике;</w:t>
      </w:r>
    </w:p>
    <w:p w:rsidR="009F40D1" w:rsidRPr="002F1543" w:rsidRDefault="009F40D1" w:rsidP="002F1543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Symbol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lastRenderedPageBreak/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9F40D1" w:rsidRPr="002F1543" w:rsidRDefault="009F40D1" w:rsidP="002F1543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Symbol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>вести диалог и обосновывать свою точку зрения в дискуссии по исторической тематике;</w:t>
      </w:r>
    </w:p>
    <w:p w:rsidR="008F7C7D" w:rsidRPr="005C7EEF" w:rsidRDefault="008F7C7D" w:rsidP="005C7EE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9F40D1" w:rsidRPr="005C7EEF" w:rsidRDefault="009F40D1" w:rsidP="002F1543">
      <w:pPr>
        <w:spacing w:after="0" w:line="240" w:lineRule="auto"/>
        <w:ind w:left="260"/>
        <w:rPr>
          <w:rFonts w:ascii="Times New Roman" w:eastAsia="Symbol" w:hAnsi="Times New Roman" w:cs="Times New Roman"/>
          <w:sz w:val="28"/>
          <w:szCs w:val="28"/>
        </w:rPr>
      </w:pPr>
      <w:r w:rsidRPr="005C7EEF">
        <w:rPr>
          <w:rFonts w:ascii="Times New Roman" w:hAnsi="Times New Roman" w:cs="Times New Roman"/>
          <w:iCs/>
          <w:sz w:val="28"/>
          <w:szCs w:val="28"/>
        </w:rPr>
        <w:t>обучающиеся получат возможность научиться:</w:t>
      </w:r>
    </w:p>
    <w:p w:rsidR="009F40D1" w:rsidRPr="005C7EEF" w:rsidRDefault="009F40D1" w:rsidP="002F1543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Symbol" w:hAnsi="Times New Roman" w:cs="Times New Roman"/>
          <w:sz w:val="28"/>
          <w:szCs w:val="28"/>
        </w:rPr>
      </w:pPr>
      <w:r w:rsidRPr="005C7EEF">
        <w:rPr>
          <w:rFonts w:ascii="Times New Roman" w:hAnsi="Times New Roman" w:cs="Times New Roman"/>
          <w:sz w:val="28"/>
          <w:szCs w:val="28"/>
        </w:rPr>
        <w:t>объяснять историческую обусловленность современных общественных процессов;</w:t>
      </w:r>
    </w:p>
    <w:p w:rsidR="009F40D1" w:rsidRPr="002F1543" w:rsidRDefault="009F40D1" w:rsidP="002F1543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Symbol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>соотносить историческое время, исторические события, действия и поступки исторических личностей;</w:t>
      </w:r>
    </w:p>
    <w:p w:rsidR="009F40D1" w:rsidRPr="002F1543" w:rsidRDefault="009F40D1" w:rsidP="002F1543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Symbol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>определять место и время создания исторических документов;</w:t>
      </w:r>
    </w:p>
    <w:p w:rsidR="009F40D1" w:rsidRPr="002F1543" w:rsidRDefault="009F40D1" w:rsidP="002F1543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Symbol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>представлять историческую информацию в виде таблиц, схем, графиков и др.;</w:t>
      </w:r>
    </w:p>
    <w:p w:rsidR="009F40D1" w:rsidRPr="002F1543" w:rsidRDefault="009F40D1" w:rsidP="002F1543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Symbol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>характеризовать современные версии и трактовки важнейших проблем отечественной и мировой истории;</w:t>
      </w:r>
    </w:p>
    <w:p w:rsidR="009F40D1" w:rsidRPr="002F1543" w:rsidRDefault="009F40D1" w:rsidP="002F1543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Symbol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>приводить примеры и аргументы в защиту своей точки зрения;</w:t>
      </w:r>
    </w:p>
    <w:p w:rsidR="009F40D1" w:rsidRPr="002F1543" w:rsidRDefault="009F40D1" w:rsidP="002F1543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Symbol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>проводить самостоятельные исторические исследования и реконструкцию исторических событий;</w:t>
      </w:r>
    </w:p>
    <w:p w:rsidR="009F40D1" w:rsidRPr="002F1543" w:rsidRDefault="009F40D1" w:rsidP="002F1543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>использовать полученные знания и освоенные умения в практической деятельности и повседневной жизни для определения собственной позиции по отношению к явлениям современной жизни, исходя из их исторической обусловленности; соотнесения своих действий и поступков окружающих с исторически возникшими формами социального поведения.</w:t>
      </w:r>
    </w:p>
    <w:p w:rsidR="009F40D1" w:rsidRPr="002F1543" w:rsidRDefault="009F40D1" w:rsidP="002F154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B7B46" w:rsidRPr="002F1543" w:rsidRDefault="00FB7B46" w:rsidP="002F1543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7B46" w:rsidRPr="002F1543" w:rsidRDefault="00FB7B46" w:rsidP="002F1543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7B46" w:rsidRPr="002F1543" w:rsidRDefault="00FB7B46" w:rsidP="002F154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543">
        <w:rPr>
          <w:rFonts w:ascii="Times New Roman" w:hAnsi="Times New Roman" w:cs="Times New Roman"/>
          <w:b/>
          <w:sz w:val="28"/>
          <w:szCs w:val="28"/>
        </w:rPr>
        <w:t>СОДЕРЖАНИЕ ПРОГРАММЫ (6</w:t>
      </w:r>
      <w:r w:rsidR="005C7EEF">
        <w:rPr>
          <w:rFonts w:ascii="Times New Roman" w:hAnsi="Times New Roman" w:cs="Times New Roman"/>
          <w:b/>
          <w:sz w:val="28"/>
          <w:szCs w:val="28"/>
        </w:rPr>
        <w:t>8</w:t>
      </w:r>
      <w:r w:rsidRPr="002F1543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r w:rsidRPr="002F1543">
        <w:rPr>
          <w:rFonts w:ascii="Times New Roman" w:eastAsia="Arial" w:hAnsi="Times New Roman" w:cs="Times New Roman"/>
          <w:b/>
          <w:sz w:val="28"/>
          <w:szCs w:val="28"/>
        </w:rPr>
        <w:t>Раздел I. От Древней Руси к Российскому государству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>Предмет отечественной истории. История России как неотъемлемая часть всемирно-исторического процесса. Факторы самобытности российской истории. Интерпретации и фальсификации истории России. Исторические источники. Архивы – хранилища исторической памяти.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2F1543"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России,фальсификация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>,интерпретация,факторысамобытности российской истории, исторический источник, виды исторических источников, архив.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b/>
          <w:bCs/>
          <w:sz w:val="28"/>
          <w:szCs w:val="28"/>
        </w:rPr>
        <w:t>Тема 1. Народы и государства на территории нашей страны в древности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lastRenderedPageBreak/>
        <w:t>Появление и расселение человека на территории современной России. Первые культуры и общества. Народы Сибири и Дальнего Востока в древности. Государства Причерноморья в эллинистическую эпоху.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proofErr w:type="spellStart"/>
      <w:proofErr w:type="gramStart"/>
      <w:r w:rsidRPr="002F1543">
        <w:rPr>
          <w:rFonts w:ascii="Times New Roman" w:hAnsi="Times New Roman" w:cs="Times New Roman"/>
          <w:sz w:val="28"/>
          <w:szCs w:val="28"/>
        </w:rPr>
        <w:t>homosapiens,палеолит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>,мезолит,энеолит,неолит,неолитическая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 революция, бронзовый век, археологическая культура, присваивающее хозяйство, производящее хозяйство, община, племя, колония, полис.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b/>
          <w:bCs/>
          <w:sz w:val="28"/>
          <w:szCs w:val="28"/>
        </w:rPr>
        <w:t>Тема 2. Восточная Европа в середине I тысячелетия н.э.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>Великое переселение народов. Взаимодействие кочевого и оседлого мира в эпоху переселения народов. Дискуссии о славянской прародине, происхождении славян и этимологии слова «Русь». Восточные славяне и их соседи. Хозяйство восточных славян. Общественный строй и политическая организация восточных славян. Традиционные верования.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2F1543">
        <w:rPr>
          <w:rFonts w:ascii="Times New Roman" w:hAnsi="Times New Roman" w:cs="Times New Roman"/>
          <w:sz w:val="28"/>
          <w:szCs w:val="28"/>
        </w:rPr>
        <w:t xml:space="preserve">Великое переселение </w:t>
      </w:r>
      <w:proofErr w:type="spellStart"/>
      <w:proofErr w:type="gramStart"/>
      <w:r w:rsidRPr="002F1543">
        <w:rPr>
          <w:rFonts w:ascii="Times New Roman" w:hAnsi="Times New Roman" w:cs="Times New Roman"/>
          <w:sz w:val="28"/>
          <w:szCs w:val="28"/>
        </w:rPr>
        <w:t>народов,кочевники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>,каганат,тюрки,славяне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балты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>, финно-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угры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подсечно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>-огневая система и залежная системы земледелия, родовой стой, традиционные верования.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персоналии: 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Аттила,Нестор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>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b/>
          <w:bCs/>
          <w:sz w:val="28"/>
          <w:szCs w:val="28"/>
        </w:rPr>
        <w:t>Тема 3. Образование государства Русь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>Предпосылки и особенности формирования государства Русь. Дискуссии о происхождении государства Русь. Формирование княжеской власти (князь, дружина, полюдье). Объединение северных и южных земель, перенос столицы в Киев. Внутренняя и внешняя политика первых русских князей. Формирование территории государства Русь.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proofErr w:type="spellStart"/>
      <w:proofErr w:type="gramStart"/>
      <w:r w:rsidRPr="002F1543">
        <w:rPr>
          <w:rFonts w:ascii="Times New Roman" w:hAnsi="Times New Roman" w:cs="Times New Roman"/>
          <w:sz w:val="28"/>
          <w:szCs w:val="28"/>
        </w:rPr>
        <w:t>норманнская,антинорманская</w:t>
      </w:r>
      <w:proofErr w:type="spellEnd"/>
      <w:proofErr w:type="gramEnd"/>
      <w:r w:rsidRPr="002F1543">
        <w:rPr>
          <w:rFonts w:ascii="Times New Roman" w:hAnsi="Times New Roman" w:cs="Times New Roman"/>
          <w:sz w:val="28"/>
          <w:szCs w:val="28"/>
        </w:rPr>
        <w:t xml:space="preserve"> и центристская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теориипроисхождения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 государства Русь, князь, дружина, полюдье, путь «из варяг в греки». 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персоналии: </w:t>
      </w:r>
      <w:proofErr w:type="spellStart"/>
      <w:proofErr w:type="gramStart"/>
      <w:r w:rsidRPr="002F1543">
        <w:rPr>
          <w:rFonts w:ascii="Times New Roman" w:hAnsi="Times New Roman" w:cs="Times New Roman"/>
          <w:sz w:val="28"/>
          <w:szCs w:val="28"/>
        </w:rPr>
        <w:t>Рюрик,Аскольд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>,Дир,Олег,Игорь,Ольга,Святослав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>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b/>
          <w:bCs/>
          <w:sz w:val="28"/>
          <w:szCs w:val="28"/>
        </w:rPr>
        <w:t>Тема 4. Расцвет государства Русь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 xml:space="preserve">Русь при Владимире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Святославиче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. Крещение Руси: причины и значение. Внутренняя и внешняя политика Ярослава Мудрого. Русская Правда – первый письменный свод законов государства Русь. Последняя попытка сохранения единства.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Любечский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 съезд князей 1097 г. Княжение Владимира Мономаха.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христианство,православие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>,летописание,Русская Правда.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персоналии: </w:t>
      </w:r>
      <w:r w:rsidRPr="002F1543"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Святославич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>,</w:t>
      </w:r>
      <w:r w:rsidR="00D04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Константин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VIII,Кирилл</w:t>
      </w:r>
      <w:proofErr w:type="spellEnd"/>
      <w:proofErr w:type="gramEnd"/>
      <w:r w:rsidRPr="002F15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Мефодий,Ярослав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 Мудрый; Изяслав, Святослав и Всеволод Ярославичи; Олег и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ДавыдСвятославичи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>; Владимир Мономах; Мстислав Великий.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b/>
          <w:bCs/>
          <w:sz w:val="28"/>
          <w:szCs w:val="28"/>
        </w:rPr>
        <w:t>Тема 5. Социально-экономические отношения в Древней Руси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lastRenderedPageBreak/>
        <w:t>Дискуссии об общественном строе государства Русь. Управление и социальная структура древнерусского общества. Экономическое развитие государства Русь: сельское хозяйство, развитие ремёсел, торговли и градостроительства.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князь,дума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>,дружина,вече,бояре,отроки,люди,смерды,холопы, ряд, закупы, рядовичи, зернь, скань, эмаль, чернь, куна, гривна, посад, детинец.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b/>
          <w:bCs/>
          <w:sz w:val="28"/>
          <w:szCs w:val="28"/>
        </w:rPr>
        <w:t>Тема 6. Культура Древней Руси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>Становление древнерусской культуры. Специфика ранней русской культуры. Начало летописания. Распространение грамотности. Литература Древней Руси: жанры и основные произведения. Развитие архитектура и изобразительного искусства.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летопись,берестяная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 xml:space="preserve"> грамота,граффити,житие,слово,былины, крестово-купольный храм, фреска, мозаика, иконопись.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персоналии: </w:t>
      </w:r>
      <w:proofErr w:type="spellStart"/>
      <w:proofErr w:type="gramStart"/>
      <w:r w:rsidRPr="002F1543">
        <w:rPr>
          <w:rFonts w:ascii="Times New Roman" w:hAnsi="Times New Roman" w:cs="Times New Roman"/>
          <w:sz w:val="28"/>
          <w:szCs w:val="28"/>
        </w:rPr>
        <w:t>Нестор,Кирилл</w:t>
      </w:r>
      <w:proofErr w:type="spellEnd"/>
      <w:proofErr w:type="gramEnd"/>
      <w:r w:rsidRPr="002F15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Мефодий,митрополит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Иларион,Ярослав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Мудрый,Владимир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 Мономах.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b/>
          <w:bCs/>
          <w:sz w:val="28"/>
          <w:szCs w:val="28"/>
        </w:rPr>
        <w:t>Тема 7. Формирование системы земель – самостоятельных государств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>Причины и начало политической раздробленности на Руси. Формирование системы земель – самостоятельных государств. Характеристика основных земель Руси: Владимиро-Суздальская земля, Великий Новгород, Галицко-Волынская земля. Развитие культуры в русских землях в середине XII – начале XIII в.: формирование региональных центров. Летописание и его центры. «Слово о полку Игореве». Развитие местных художественных и архитектурных школ.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2F1543">
        <w:rPr>
          <w:rFonts w:ascii="Times New Roman" w:hAnsi="Times New Roman" w:cs="Times New Roman"/>
          <w:sz w:val="28"/>
          <w:szCs w:val="28"/>
        </w:rPr>
        <w:t xml:space="preserve">политическая 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раздробленность,земли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 xml:space="preserve">,усобицы,натуральное хозяйство, боярское землевладение, вече, посадник, боярский совет, тысяцкий,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кончанские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уличанские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 старосты.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персоналии: </w:t>
      </w:r>
      <w:r w:rsidRPr="002F1543">
        <w:rPr>
          <w:rFonts w:ascii="Times New Roman" w:hAnsi="Times New Roman" w:cs="Times New Roman"/>
          <w:sz w:val="28"/>
          <w:szCs w:val="28"/>
        </w:rPr>
        <w:t xml:space="preserve">Юрий </w:t>
      </w:r>
      <w:proofErr w:type="spellStart"/>
      <w:proofErr w:type="gramStart"/>
      <w:r w:rsidRPr="002F1543">
        <w:rPr>
          <w:rFonts w:ascii="Times New Roman" w:hAnsi="Times New Roman" w:cs="Times New Roman"/>
          <w:sz w:val="28"/>
          <w:szCs w:val="28"/>
        </w:rPr>
        <w:t>Долгорукий,Андрей</w:t>
      </w:r>
      <w:proofErr w:type="spellEnd"/>
      <w:proofErr w:type="gramEnd"/>
      <w:r w:rsidRPr="002F1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Боголюбский,Всеволод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БольшоеГнездо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Роман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Мстиславич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Даниил Романович, Игорь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Святославич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>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b/>
          <w:bCs/>
          <w:sz w:val="28"/>
          <w:szCs w:val="28"/>
        </w:rPr>
        <w:t>Тема 8. Монгольское нашествие и установление зависимости Руси от ордынскихханов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>Возникновение Монгольской державы. Чингисхан и его завоевания. Нашествие на Русь. Русские земли и Золотая Орда: оценки и формы зависимости русских земель ордынских ханов. Борьба с экспансией крестоносцев на западных границах Руси: Невская битва и Ледовое побоище. Александр Невский.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хан,курултай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>,баскак,ярлык на княжение,крестоносцы.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Основные персоналии: </w:t>
      </w:r>
      <w:proofErr w:type="spellStart"/>
      <w:proofErr w:type="gramStart"/>
      <w:r w:rsidRPr="002F1543">
        <w:rPr>
          <w:rFonts w:ascii="Times New Roman" w:hAnsi="Times New Roman" w:cs="Times New Roman"/>
          <w:sz w:val="28"/>
          <w:szCs w:val="28"/>
        </w:rPr>
        <w:t>Чингисхан,Батый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>,Мстислав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Романович,Угэдэй,АлександрНевский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>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b/>
          <w:bCs/>
          <w:sz w:val="28"/>
          <w:szCs w:val="28"/>
        </w:rPr>
        <w:t xml:space="preserve">Тема 9. Борьба за лидерство на Руси и начало объединительных процессов </w:t>
      </w:r>
      <w:r w:rsidRPr="002F1543">
        <w:rPr>
          <w:rFonts w:ascii="Times New Roman" w:hAnsi="Times New Roman" w:cs="Times New Roman"/>
          <w:sz w:val="28"/>
          <w:szCs w:val="28"/>
        </w:rPr>
        <w:t xml:space="preserve">Образование Московского княжества и политика московских князей. Противостояние Москвы и Твери. Усиление Московского княжества. Иван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Каита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>. Народные выступления против ордынского господства. Дмитрий Донской. Куликовская битва. Закрепление первенствующего положения московских князей.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персоналии: </w:t>
      </w:r>
      <w:r w:rsidRPr="002F1543">
        <w:rPr>
          <w:rFonts w:ascii="Times New Roman" w:hAnsi="Times New Roman" w:cs="Times New Roman"/>
          <w:sz w:val="28"/>
          <w:szCs w:val="28"/>
        </w:rPr>
        <w:t xml:space="preserve">Ярослав Ярославич 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тверской,Даниил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 xml:space="preserve"> Александрович Московский,хан Узбек, Юрий Данилович, Михаил Ярославич тверской, Дмитрий Грозные очи, Иван Калита,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Чолхан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Семён Гордый, Иван II Красный, Дмитрий Донской, Сергий Радонежский, Владимир Андреевич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Серпуховский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Дмитрий Михайлович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Боброк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-Волынский, хан Мамай, Ягайло, хан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Тохтамыш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>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b/>
          <w:bCs/>
          <w:sz w:val="28"/>
          <w:szCs w:val="28"/>
        </w:rPr>
        <w:t>Тема 10. Культура русских земель в XIII–XIV вв.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>Ордынское влияние на развитие культуры и повседневную жизнь в русских землях. Роль православной церкви в формировании духовного единства русских земель. Сергий Радонежский. Летописание и литература. Архитектура и живопись. Феофан Грек, Андрей Рублёв.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летописание,литературные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 xml:space="preserve"> произведения«куликовскогоцикла», иконопись, зодчество.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персоналии: </w:t>
      </w:r>
      <w:r w:rsidRPr="002F1543">
        <w:rPr>
          <w:rFonts w:ascii="Times New Roman" w:hAnsi="Times New Roman" w:cs="Times New Roman"/>
          <w:sz w:val="28"/>
          <w:szCs w:val="28"/>
        </w:rPr>
        <w:t xml:space="preserve">Сергий 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Радонежский,Феофан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 xml:space="preserve"> Грек,Андрей Рублёв.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b/>
          <w:bCs/>
          <w:sz w:val="28"/>
          <w:szCs w:val="28"/>
        </w:rPr>
        <w:t>Тема 11. Народы и государства Степи и Сибири в XIII–XV вв.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 xml:space="preserve">Золотая Орда: политический строй и социально-экономическое развитие. Распад золотой Орды и его влияние на политическое развитие русских земель. Образование татарских ханств (Казанское, Крымское, Сибирское, Астраханское,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Касимовское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 ханства, Ногайская Орда), их отношения с Московским государством. Народы Северного Кавказа и Причерноморья.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proofErr w:type="spellStart"/>
      <w:proofErr w:type="gramStart"/>
      <w:r w:rsidRPr="002F1543">
        <w:rPr>
          <w:rFonts w:ascii="Times New Roman" w:hAnsi="Times New Roman" w:cs="Times New Roman"/>
          <w:sz w:val="28"/>
          <w:szCs w:val="28"/>
        </w:rPr>
        <w:t>улус,курултай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>,улусбеки,везир,фактория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>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персоналии: </w:t>
      </w:r>
      <w:r w:rsidRPr="002F1543">
        <w:rPr>
          <w:rFonts w:ascii="Times New Roman" w:hAnsi="Times New Roman" w:cs="Times New Roman"/>
          <w:sz w:val="28"/>
          <w:szCs w:val="28"/>
        </w:rPr>
        <w:t xml:space="preserve">хан </w:t>
      </w:r>
      <w:proofErr w:type="spellStart"/>
      <w:proofErr w:type="gramStart"/>
      <w:r w:rsidRPr="002F1543">
        <w:rPr>
          <w:rFonts w:ascii="Times New Roman" w:hAnsi="Times New Roman" w:cs="Times New Roman"/>
          <w:sz w:val="28"/>
          <w:szCs w:val="28"/>
        </w:rPr>
        <w:t>Берке,хан</w:t>
      </w:r>
      <w:proofErr w:type="spellEnd"/>
      <w:proofErr w:type="gramEnd"/>
      <w:r w:rsidRPr="002F1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Тохтамыш,Тамерлан,Хаджи-Мухаммед,УлуМухаммед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Касим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>, Хаджи Гирей..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b/>
          <w:bCs/>
          <w:sz w:val="28"/>
          <w:szCs w:val="28"/>
        </w:rPr>
        <w:t>Тема 12. Русские земли в первой половине ХV в.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>Русские земли в составе Борьба Литовского и Московского княжеств за объединение русских земель. Междоусобная война в Московском княжестве во второй четверти ХV в. Новгород и Псков в XV в.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Люблинская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 уния.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Основные персоналии: </w:t>
      </w:r>
      <w:proofErr w:type="spellStart"/>
      <w:proofErr w:type="gramStart"/>
      <w:r w:rsidRPr="002F1543">
        <w:rPr>
          <w:rFonts w:ascii="Times New Roman" w:hAnsi="Times New Roman" w:cs="Times New Roman"/>
          <w:sz w:val="28"/>
          <w:szCs w:val="28"/>
        </w:rPr>
        <w:t>Миндовг,Гедимин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>,Ольгерд,Ягайло,Витовт,Юрий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Дмитриевич,Василий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 II, Василий Косой, Дмитрий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Шемяка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>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b/>
          <w:bCs/>
          <w:sz w:val="28"/>
          <w:szCs w:val="28"/>
        </w:rPr>
        <w:t>Тема 13. Завершение процесса объединения русских земель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>Предпосылки объединения русских земель в единое государство. Основные направления политики Ивана III. Присоединение Новгорода и Твери Освобождение Руси от ордынской зависимости. Принятие общерусского Судебника. Расширение международных связей Московского государства. Складывание теории «Москва – Третий Рим». Государственные символы единого государства.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2F1543">
        <w:rPr>
          <w:rFonts w:ascii="Times New Roman" w:hAnsi="Times New Roman" w:cs="Times New Roman"/>
          <w:sz w:val="28"/>
          <w:szCs w:val="28"/>
        </w:rPr>
        <w:t>Судебник Ивана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III,Боярская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 xml:space="preserve"> дума,Дворец,Казна,воеводы,волостели, кормления, местничество, боярин, окольничий, герб.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персоналии: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Иван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III,Марфа</w:t>
      </w:r>
      <w:proofErr w:type="spellEnd"/>
      <w:proofErr w:type="gramEnd"/>
      <w:r w:rsidRPr="002F1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Борецкая,Софья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Палеолог,хан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 Ахмат.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b/>
          <w:bCs/>
          <w:sz w:val="28"/>
          <w:szCs w:val="28"/>
        </w:rPr>
        <w:t>Тема 14. Культурное пространство единого Русского государства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 xml:space="preserve">Особенности развития русской культуры в XV в. Падение Византии и установление автокефалии Русской православной церкви. Возникновение ересей. Иосифляне и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нестяжатели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>. Просвещение. Основные жанры и сюжеты литературы XV в. Развитие архитектуры и изобразительного искусства. Московский Кремль. Дионисий. Повседневная жизнь.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2F1543">
        <w:rPr>
          <w:rFonts w:ascii="Times New Roman" w:hAnsi="Times New Roman" w:cs="Times New Roman"/>
          <w:sz w:val="28"/>
          <w:szCs w:val="28"/>
        </w:rPr>
        <w:t xml:space="preserve">Флорентийская </w:t>
      </w:r>
      <w:proofErr w:type="spellStart"/>
      <w:proofErr w:type="gramStart"/>
      <w:r w:rsidRPr="002F1543">
        <w:rPr>
          <w:rFonts w:ascii="Times New Roman" w:hAnsi="Times New Roman" w:cs="Times New Roman"/>
          <w:sz w:val="28"/>
          <w:szCs w:val="28"/>
        </w:rPr>
        <w:t>уния,ересь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>,иосифляне,нестяжатели,хронограф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>, хождения, кремль.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персоналии: </w:t>
      </w:r>
      <w:r w:rsidRPr="002F1543">
        <w:rPr>
          <w:rFonts w:ascii="Times New Roman" w:hAnsi="Times New Roman" w:cs="Times New Roman"/>
          <w:sz w:val="28"/>
          <w:szCs w:val="28"/>
        </w:rPr>
        <w:t xml:space="preserve">митрополит </w:t>
      </w:r>
      <w:proofErr w:type="spellStart"/>
      <w:proofErr w:type="gramStart"/>
      <w:r w:rsidRPr="002F1543">
        <w:rPr>
          <w:rFonts w:ascii="Times New Roman" w:hAnsi="Times New Roman" w:cs="Times New Roman"/>
          <w:sz w:val="28"/>
          <w:szCs w:val="28"/>
        </w:rPr>
        <w:t>Фотий,митрополит</w:t>
      </w:r>
      <w:proofErr w:type="spellEnd"/>
      <w:proofErr w:type="gramEnd"/>
      <w:r w:rsidRPr="002F1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Исидор,митрополит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Иона,ИосифВолоцкий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Нил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Сорский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Епифаний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 Премудрый,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Пахомий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 Логофет, Афанасий Никитин,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АлевизФрязин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Пьетро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 Антонио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Солари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Аристотель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Фиораванти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>, Дионисий.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eastAsia="Arial" w:hAnsi="Times New Roman" w:cs="Times New Roman"/>
          <w:sz w:val="28"/>
          <w:szCs w:val="28"/>
        </w:rPr>
      </w:pP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r w:rsidRPr="002F1543">
        <w:rPr>
          <w:rFonts w:ascii="Times New Roman" w:eastAsia="Arial" w:hAnsi="Times New Roman" w:cs="Times New Roman"/>
          <w:b/>
          <w:sz w:val="28"/>
          <w:szCs w:val="28"/>
        </w:rPr>
        <w:t>Раздел II. Россия в XVI – XVII вв.: от Великого княжества к Царству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8"/>
          <w:szCs w:val="28"/>
        </w:rPr>
      </w:pP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b/>
          <w:bCs/>
          <w:sz w:val="28"/>
          <w:szCs w:val="28"/>
        </w:rPr>
        <w:t>Тема 15-16. Россия в ХVI в. Иван IV Грозный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>Василий III и завершение объединения русских земель. Социальная структура Московского государства. Регентство Елены Глинской. Начало правления Ивана IV. Установление царской власти. Избранная Рада. Реформы 1550-х гг. и их значение. Опричнина: причины, сущность, последствия. Дискуссии о характере опричнины. Земские соборы. Стоглавый собор. Внешняя политика Московского царства в ХVI в. Присоединение Казанского и Астраханского ханств, покорение Западной Сибири. Ливонская война, её итоги и последствия.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2F1543">
        <w:rPr>
          <w:rFonts w:ascii="Times New Roman" w:hAnsi="Times New Roman" w:cs="Times New Roman"/>
          <w:sz w:val="28"/>
          <w:szCs w:val="28"/>
        </w:rPr>
        <w:t xml:space="preserve">Избранная 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Рада,приказы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>,Земский собор,Судебник1550г.,губные старосты, большая московская соха, дьяки, стрельцы, «избранная тысяча», опричнина, земщина, опричники, ясак.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Основные персоналии: </w:t>
      </w:r>
      <w:r w:rsidRPr="002F1543">
        <w:rPr>
          <w:rFonts w:ascii="Times New Roman" w:hAnsi="Times New Roman" w:cs="Times New Roman"/>
          <w:sz w:val="28"/>
          <w:szCs w:val="28"/>
        </w:rPr>
        <w:t>Василий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III,Елена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 xml:space="preserve"> Глинская,ИванIV,А.М.Курбский,Сильвестр,В.И. Воротынский, И.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Висковатый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митрополит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Макарий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митрополит Филипп, М. Скуратов, Ермак Тимофеевич, хан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Девлет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-Гирей, Стефан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Баторий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>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b/>
          <w:bCs/>
          <w:sz w:val="28"/>
          <w:szCs w:val="28"/>
        </w:rPr>
        <w:t>Тема 17. Россия в конце XVI в.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>Царь Фёдор Иванович. Внутренняя и внешняя политика России в конце XVI в. Учреждение патриаршества. Дальнейшее закрепощение крестьян. Исторические концепции закрепощения крестьян.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2F1543">
        <w:rPr>
          <w:rFonts w:ascii="Times New Roman" w:hAnsi="Times New Roman" w:cs="Times New Roman"/>
          <w:sz w:val="28"/>
          <w:szCs w:val="28"/>
        </w:rPr>
        <w:t xml:space="preserve">Юрьев </w:t>
      </w:r>
      <w:proofErr w:type="spellStart"/>
      <w:proofErr w:type="gramStart"/>
      <w:r w:rsidRPr="002F1543">
        <w:rPr>
          <w:rFonts w:ascii="Times New Roman" w:hAnsi="Times New Roman" w:cs="Times New Roman"/>
          <w:sz w:val="28"/>
          <w:szCs w:val="28"/>
        </w:rPr>
        <w:t>день,заповедные</w:t>
      </w:r>
      <w:proofErr w:type="spellEnd"/>
      <w:proofErr w:type="gramEnd"/>
      <w:r w:rsidRPr="002F1543">
        <w:rPr>
          <w:rFonts w:ascii="Times New Roman" w:hAnsi="Times New Roman" w:cs="Times New Roman"/>
          <w:sz w:val="28"/>
          <w:szCs w:val="28"/>
        </w:rPr>
        <w:t xml:space="preserve"> лета, «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указная»и«безуказная»концепции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 закрепощения крестьян, крепостное право.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персоналии: </w:t>
      </w:r>
      <w:r w:rsidRPr="002F1543">
        <w:rPr>
          <w:rFonts w:ascii="Times New Roman" w:hAnsi="Times New Roman" w:cs="Times New Roman"/>
          <w:sz w:val="28"/>
          <w:szCs w:val="28"/>
        </w:rPr>
        <w:t xml:space="preserve">Фёдор 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Иванович,Борис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 xml:space="preserve"> Годунов,патриарх Иов.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b/>
          <w:bCs/>
          <w:sz w:val="28"/>
          <w:szCs w:val="28"/>
        </w:rPr>
        <w:t>Тема 18. Культура Московской Руси в XVI в.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>Особенности культуры в XVI в. Просвещение. Начало книгопечатания и его влияние на общество. Литература: публицистика, исторические повести. «Домострой»: патриархальные традиции в быте и нравах. Архитектура. Живопись и декоративно-прикладное искусство.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книгопечатание,историческая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 xml:space="preserve"> повесть,публицистика,шатровый стиль, строгановское письмо.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персоналии: </w:t>
      </w:r>
      <w:proofErr w:type="spellStart"/>
      <w:proofErr w:type="gramStart"/>
      <w:r w:rsidRPr="002F1543">
        <w:rPr>
          <w:rFonts w:ascii="Times New Roman" w:hAnsi="Times New Roman" w:cs="Times New Roman"/>
          <w:sz w:val="28"/>
          <w:szCs w:val="28"/>
        </w:rPr>
        <w:t>И.Фёдоров,И.С.Пересветов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>,А.М.Курбский,ИванIV,ЕрмолайЕразм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Сильвестр, Ф. Конь,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Барма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>, Постник Яковлев, А. Чохов.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b/>
          <w:bCs/>
          <w:sz w:val="28"/>
          <w:szCs w:val="28"/>
        </w:rPr>
        <w:t>Тема 19-20. Смута в России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>Сущность Смутного времени начала XVII в. в оценках историков. Причины Смуты. Феномен Самозванства. Пресечение династии Рюриковичей. Царствование Бориса Годунова. Характеристика основных этапов Смуты. Борьба против интервенции сопредельных держав. Подъём национально-освободительного движения. Народные ополчения. К. Минин и Д.М. Пожарский. Воцарение династии Романовых и завершение Смуты.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2F1543">
        <w:rPr>
          <w:rFonts w:ascii="Times New Roman" w:hAnsi="Times New Roman" w:cs="Times New Roman"/>
          <w:sz w:val="28"/>
          <w:szCs w:val="28"/>
        </w:rPr>
        <w:t xml:space="preserve">Смутное 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время,династический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 xml:space="preserve"> кризис,самозванство,урочные лета, Семибоярщина, земское (народное) ополчение, интервенция, гражданская война.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персоналии: </w:t>
      </w:r>
      <w:r w:rsidRPr="002F1543">
        <w:rPr>
          <w:rFonts w:ascii="Times New Roman" w:hAnsi="Times New Roman" w:cs="Times New Roman"/>
          <w:sz w:val="28"/>
          <w:szCs w:val="28"/>
        </w:rPr>
        <w:t xml:space="preserve">царевич 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Дмитрий,Б.Ф.Годунов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 xml:space="preserve">,В.И.Шуйский,ЛжедмитрийI,М.Мнишек, Лжедмитрий II, И.И. Болотников, Ф.Н. Романов, Ф.И. Мстиславский, Сигизмунд III, М.В. Скопин-Шуйский, королевич Владислав, А.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Гонсевский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И.М.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Заруцкий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П.П. Ляпунов, патриарх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Гермоген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>, К. Минин, Д.М. Пожарский, Михаил Романов.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b/>
          <w:bCs/>
          <w:sz w:val="28"/>
          <w:szCs w:val="28"/>
        </w:rPr>
        <w:t>Тема 21. Россия при первых Романовых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 xml:space="preserve">Последствия Смутного времени. Правление Михаила Фёдоровича. Экономическое развитие России в XVII в. Царь Алексей Михайлович. Система государственного управления. Соборное уложение 1649 г. </w:t>
      </w:r>
      <w:r w:rsidRPr="002F1543">
        <w:rPr>
          <w:rFonts w:ascii="Times New Roman" w:hAnsi="Times New Roman" w:cs="Times New Roman"/>
          <w:sz w:val="28"/>
          <w:szCs w:val="28"/>
        </w:rPr>
        <w:lastRenderedPageBreak/>
        <w:t>Оформление сословного строя. Окончательное закрепощение крестьянства. Правление царя Фёдора Алексеевича. Отмена местничества. Стрелецкое восстание 1682 г.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протекционизм,мануфактура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>,ярмарка,Соборное уложение1649 г., сословия, крепостное право, черносошные крестьяне, частновладельческие крестьяне.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персоналии: </w:t>
      </w:r>
      <w:r w:rsidRPr="002F1543"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Фёдорович,патриарх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 xml:space="preserve"> Филарет,Алексей Михайлович,Б.И.Морозов, Фёдор Алексеевич, Иван и Пётр Алексеевичи, царевна Софья.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b/>
          <w:bCs/>
          <w:sz w:val="28"/>
          <w:szCs w:val="28"/>
        </w:rPr>
        <w:t>Тема 22. Церковный раскол и народные движения в XVII в.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>Реформы патриарха Никона и церковный раскол. Старообрядчество, протопоп Аввакум. «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Бунташный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 век»: причины, формы, участники народных движений XVII в. Городские восстания. Восстание под предводительством С. Разина: причины, участники, ход, итоги и последствия.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2F1543">
        <w:rPr>
          <w:rFonts w:ascii="Times New Roman" w:hAnsi="Times New Roman" w:cs="Times New Roman"/>
          <w:sz w:val="28"/>
          <w:szCs w:val="28"/>
        </w:rPr>
        <w:t xml:space="preserve">церковные 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раскол,старообрядчество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>,казачество,челобитная.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персоналии: </w:t>
      </w:r>
      <w:r w:rsidRPr="002F1543">
        <w:rPr>
          <w:rFonts w:ascii="Times New Roman" w:hAnsi="Times New Roman" w:cs="Times New Roman"/>
          <w:sz w:val="28"/>
          <w:szCs w:val="28"/>
        </w:rPr>
        <w:t xml:space="preserve">патриарх </w:t>
      </w:r>
      <w:proofErr w:type="spellStart"/>
      <w:proofErr w:type="gramStart"/>
      <w:r w:rsidRPr="002F1543">
        <w:rPr>
          <w:rFonts w:ascii="Times New Roman" w:hAnsi="Times New Roman" w:cs="Times New Roman"/>
          <w:sz w:val="28"/>
          <w:szCs w:val="28"/>
        </w:rPr>
        <w:t>Никон,Алексей</w:t>
      </w:r>
      <w:proofErr w:type="spellEnd"/>
      <w:proofErr w:type="gramEnd"/>
      <w:r w:rsidRPr="002F1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Михайлович,протопоп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Аввакум,Б.И.Морозов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Ф.М. Ртищев, В.Г.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Шорин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>, С.Т. Разин.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b/>
          <w:bCs/>
          <w:sz w:val="28"/>
          <w:szCs w:val="28"/>
        </w:rPr>
        <w:t>Тема 23. Внешняя политика России в XVII в.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>Борьба за ликвидацию последствий Смуты: Смоленская и русско-шведская войны. Освободительная война 1648–1654 гг. под руководством Б.М. Хмельницкого. Вхождение Левобережной Украины в состав России. Русско-польская война 1654–1667 гг. Противостояние Крыму и Турции на южном направлении. Завершение присоединения Сибири. Нерчинский договор с Китаем.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Переяславская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1543">
        <w:rPr>
          <w:rFonts w:ascii="Times New Roman" w:hAnsi="Times New Roman" w:cs="Times New Roman"/>
          <w:sz w:val="28"/>
          <w:szCs w:val="28"/>
        </w:rPr>
        <w:t>рада,казачество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>,гетман,ясак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>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персоналии: </w:t>
      </w:r>
      <w:r w:rsidRPr="002F1543"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Фёдорович,Сигизмунд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 xml:space="preserve">III,ВладиславIV,М.Б.Шеин,Б.М.Хмельницкий, Алексей Михайлович, И.Е. Выговский, Ю.Б. Хмельницкий, П. Дорошенко, Г. Ромодановский, И. Самойлович, В.Д. Поярков, Е.П. Хабаров, М.В.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Стадухин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>, В.В. Атласов.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b/>
          <w:bCs/>
          <w:sz w:val="28"/>
          <w:szCs w:val="28"/>
        </w:rPr>
        <w:t>Тема 24. Культура России в XVII в.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>Русская культура на пороге Нового времени. Просвещение. Славяно-греко-латинская академия. Накопление научных знаний. Последние летописи. Новые жанры в литературе. Зодчество и изобразительное искусство. Быт и нравы допетровской Руси.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2F1543">
        <w:rPr>
          <w:rFonts w:ascii="Times New Roman" w:hAnsi="Times New Roman" w:cs="Times New Roman"/>
          <w:sz w:val="28"/>
          <w:szCs w:val="28"/>
        </w:rPr>
        <w:t xml:space="preserve">московское 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барокко,парсуна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>,секуляризация(обмирщение)культуры.</w:t>
      </w:r>
    </w:p>
    <w:p w:rsidR="00FB7B46" w:rsidRPr="002F1543" w:rsidRDefault="00FB7B46" w:rsidP="002F1543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>Основные</w:t>
      </w:r>
      <w:r w:rsidRPr="002F1543">
        <w:rPr>
          <w:rFonts w:ascii="Times New Roman" w:hAnsi="Times New Roman" w:cs="Times New Roman"/>
          <w:i/>
          <w:iCs/>
          <w:sz w:val="28"/>
          <w:szCs w:val="28"/>
        </w:rPr>
        <w:tab/>
        <w:t>персоналии:</w:t>
      </w:r>
      <w:r w:rsidRPr="002F1543">
        <w:rPr>
          <w:rFonts w:ascii="Times New Roman" w:hAnsi="Times New Roman" w:cs="Times New Roman"/>
          <w:sz w:val="28"/>
          <w:szCs w:val="28"/>
        </w:rPr>
        <w:tab/>
      </w:r>
      <w:r w:rsidR="00E45F92" w:rsidRPr="002F1543">
        <w:rPr>
          <w:rFonts w:ascii="Times New Roman" w:hAnsi="Times New Roman" w:cs="Times New Roman"/>
          <w:sz w:val="28"/>
          <w:szCs w:val="28"/>
        </w:rPr>
        <w:t>Ф.М.</w:t>
      </w:r>
      <w:r w:rsidR="00E45F92" w:rsidRPr="002F1543">
        <w:rPr>
          <w:rFonts w:ascii="Times New Roman" w:hAnsi="Times New Roman" w:cs="Times New Roman"/>
          <w:sz w:val="28"/>
          <w:szCs w:val="28"/>
        </w:rPr>
        <w:tab/>
        <w:t>Ртищев,</w:t>
      </w:r>
      <w:r w:rsidR="00E45F92" w:rsidRPr="002F1543"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Смот</w:t>
      </w:r>
      <w:r w:rsidR="00E45F92" w:rsidRPr="002F1543">
        <w:rPr>
          <w:rFonts w:ascii="Times New Roman" w:hAnsi="Times New Roman" w:cs="Times New Roman"/>
          <w:sz w:val="28"/>
          <w:szCs w:val="28"/>
        </w:rPr>
        <w:t>рицкий</w:t>
      </w:r>
      <w:proofErr w:type="spellEnd"/>
      <w:r w:rsidR="00E45F92" w:rsidRPr="002F1543">
        <w:rPr>
          <w:rFonts w:ascii="Times New Roman" w:hAnsi="Times New Roman" w:cs="Times New Roman"/>
          <w:sz w:val="28"/>
          <w:szCs w:val="28"/>
        </w:rPr>
        <w:t>,</w:t>
      </w:r>
      <w:r w:rsidR="00E45F92" w:rsidRPr="002F1543">
        <w:rPr>
          <w:rFonts w:ascii="Times New Roman" w:hAnsi="Times New Roman" w:cs="Times New Roman"/>
          <w:sz w:val="28"/>
          <w:szCs w:val="28"/>
        </w:rPr>
        <w:tab/>
        <w:t xml:space="preserve">К. Истомин, И </w:t>
      </w:r>
      <w:proofErr w:type="spellStart"/>
      <w:r w:rsidR="00E45F92" w:rsidRPr="002F1543">
        <w:rPr>
          <w:rFonts w:ascii="Times New Roman" w:hAnsi="Times New Roman" w:cs="Times New Roman"/>
          <w:sz w:val="28"/>
          <w:szCs w:val="28"/>
        </w:rPr>
        <w:t>Гиззель</w:t>
      </w:r>
      <w:proofErr w:type="spellEnd"/>
      <w:r w:rsidR="00E45F92" w:rsidRPr="002F1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Е.Славинецкий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 братья  С.  и 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Лихуды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 </w:t>
      </w:r>
      <w:r w:rsidR="00E45F92" w:rsidRPr="002F1543">
        <w:rPr>
          <w:rFonts w:ascii="Times New Roman" w:hAnsi="Times New Roman" w:cs="Times New Roman"/>
          <w:sz w:val="28"/>
          <w:szCs w:val="28"/>
        </w:rPr>
        <w:t xml:space="preserve">С.  Ремезов,  </w:t>
      </w:r>
      <w:r w:rsidR="00E45F92" w:rsidRPr="002F1543">
        <w:rPr>
          <w:rFonts w:ascii="Times New Roman" w:hAnsi="Times New Roman" w:cs="Times New Roman"/>
          <w:sz w:val="28"/>
          <w:szCs w:val="28"/>
        </w:rPr>
        <w:lastRenderedPageBreak/>
        <w:t xml:space="preserve">А.  Палицын,  И. </w:t>
      </w:r>
      <w:r w:rsidRPr="002F1543">
        <w:rPr>
          <w:rFonts w:ascii="Times New Roman" w:hAnsi="Times New Roman" w:cs="Times New Roman"/>
          <w:sz w:val="28"/>
          <w:szCs w:val="28"/>
        </w:rPr>
        <w:t>Хворостинин,  И.Тимофеев, протопоп Аввакум, С. Полоцкий, С. Ушаков.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r w:rsidRPr="002F1543">
        <w:rPr>
          <w:rFonts w:ascii="Times New Roman" w:eastAsia="Arial" w:hAnsi="Times New Roman" w:cs="Times New Roman"/>
          <w:b/>
          <w:sz w:val="28"/>
          <w:szCs w:val="28"/>
        </w:rPr>
        <w:t>Раздел III. Россия в конце XVII – XVIII в.: от Царства к Империи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b/>
          <w:bCs/>
          <w:sz w:val="28"/>
          <w:szCs w:val="28"/>
        </w:rPr>
        <w:t>Тема 25. Начало эпохи Петра I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>Необходимость и предпосылки преобразований. Регентство царевны Софьи. Стрелецкие восстания. Начало правления Петра I. Личность Петра Алексеевича.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2F1543">
        <w:rPr>
          <w:rFonts w:ascii="Times New Roman" w:hAnsi="Times New Roman" w:cs="Times New Roman"/>
          <w:sz w:val="28"/>
          <w:szCs w:val="28"/>
        </w:rPr>
        <w:t xml:space="preserve">стрелецкие 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восстания,регентство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>,потешные полки,Великое посольство.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персоналии: </w:t>
      </w:r>
      <w:r w:rsidRPr="002F1543">
        <w:rPr>
          <w:rFonts w:ascii="Times New Roman" w:hAnsi="Times New Roman" w:cs="Times New Roman"/>
          <w:sz w:val="28"/>
          <w:szCs w:val="28"/>
        </w:rPr>
        <w:t xml:space="preserve">Софья 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Алексеевна,В.В.Голицын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>,ПётрI,Р.М.Стрешнев,Н.Зотов,А. Нестеров.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b/>
          <w:bCs/>
          <w:sz w:val="28"/>
          <w:szCs w:val="28"/>
        </w:rPr>
        <w:t>Тема 26. Северная война и военные реформы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>Причины и начало Северной войны. Военная реформа и реорганизация армии: создание флота, рекрутские наборы, гвардия. Основание Санкт-Петербурга. Продолжение и итоги Северной войны. Провозглашение России империей.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2F1543">
        <w:rPr>
          <w:rFonts w:ascii="Times New Roman" w:hAnsi="Times New Roman" w:cs="Times New Roman"/>
          <w:sz w:val="28"/>
          <w:szCs w:val="28"/>
        </w:rPr>
        <w:t xml:space="preserve">рекрутская 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система,император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>,абсолютизм.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персоналии: </w:t>
      </w:r>
      <w:r w:rsidRPr="002F1543">
        <w:rPr>
          <w:rFonts w:ascii="Times New Roman" w:hAnsi="Times New Roman" w:cs="Times New Roman"/>
          <w:sz w:val="28"/>
          <w:szCs w:val="28"/>
        </w:rPr>
        <w:t>Пётр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I,Карл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>XII,И.С.Мазепа.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b/>
          <w:bCs/>
          <w:sz w:val="28"/>
          <w:szCs w:val="28"/>
        </w:rPr>
        <w:t>Тема 27-28. Преобразования Петра I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>Реформы в экономической сфере. Развитие промышленности. Мануфактуры и крепостной труд. Денежная и налоговая реформы. Подушная подать (ревизии). Изменение социального статуса сословий и групп. Табель о рангах. Указ о единонаследии. Унификация социальной структуры города. Реформы государственного управления: учреждение Сената, коллегий, органов надзора и суда. Областная (губернская) реформа. Оппозиция реформам Петра I. Дело царевича Алексея. Социальные и национальные движения первой четверти XVIII в. Культура и нравы Петровской эпохи. Оценки петровских реформ в исторической литературе.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модернизация,протекционизм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>,меркантилизм,мануфактура, посессионные и приписные крестьяне, подушная подать, ревизия, Табель о рангах, майорат, Сенат, коллегии, Главный магистрат, генерал-прокурор, губерния, провинция, уезд, губернатор, воевода, Синод, ассамблея, портрет, гравюра.</w:t>
      </w:r>
    </w:p>
    <w:p w:rsidR="00FB7B46" w:rsidRPr="002F1543" w:rsidRDefault="00FB7B46" w:rsidP="002F1543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>Основные</w:t>
      </w:r>
      <w:r w:rsidRPr="002F1543"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gramStart"/>
      <w:r w:rsidRPr="002F1543">
        <w:rPr>
          <w:rFonts w:ascii="Times New Roman" w:hAnsi="Times New Roman" w:cs="Times New Roman"/>
          <w:i/>
          <w:iCs/>
          <w:sz w:val="28"/>
          <w:szCs w:val="28"/>
        </w:rPr>
        <w:t>персоналии:</w:t>
      </w:r>
      <w:r w:rsidRPr="002F1543">
        <w:rPr>
          <w:rFonts w:ascii="Times New Roman" w:hAnsi="Times New Roman" w:cs="Times New Roman"/>
          <w:sz w:val="28"/>
          <w:szCs w:val="28"/>
        </w:rPr>
        <w:t>Пётр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ab/>
        <w:t>I,</w:t>
      </w:r>
      <w:r w:rsidRPr="002F1543">
        <w:rPr>
          <w:rFonts w:ascii="Times New Roman" w:hAnsi="Times New Roman" w:cs="Times New Roman"/>
          <w:sz w:val="28"/>
          <w:szCs w:val="28"/>
        </w:rPr>
        <w:tab/>
      </w:r>
      <w:r w:rsidR="00E45F92" w:rsidRPr="002F1543">
        <w:rPr>
          <w:rFonts w:ascii="Times New Roman" w:hAnsi="Times New Roman" w:cs="Times New Roman"/>
          <w:sz w:val="28"/>
          <w:szCs w:val="28"/>
        </w:rPr>
        <w:t>С.</w:t>
      </w:r>
      <w:r w:rsidR="00E45F92" w:rsidRPr="002F1543">
        <w:rPr>
          <w:rFonts w:ascii="Times New Roman" w:hAnsi="Times New Roman" w:cs="Times New Roman"/>
          <w:sz w:val="28"/>
          <w:szCs w:val="28"/>
        </w:rPr>
        <w:tab/>
        <w:t>Яворский, Алексей</w:t>
      </w:r>
      <w:r w:rsidR="00E45F92" w:rsidRPr="002F1543">
        <w:rPr>
          <w:rFonts w:ascii="Times New Roman" w:hAnsi="Times New Roman" w:cs="Times New Roman"/>
          <w:sz w:val="28"/>
          <w:szCs w:val="28"/>
        </w:rPr>
        <w:tab/>
        <w:t xml:space="preserve">Петрович, </w:t>
      </w:r>
      <w:r w:rsidRPr="002F1543">
        <w:rPr>
          <w:rFonts w:ascii="Times New Roman" w:hAnsi="Times New Roman" w:cs="Times New Roman"/>
          <w:sz w:val="28"/>
          <w:szCs w:val="28"/>
        </w:rPr>
        <w:t>П.А.</w:t>
      </w:r>
      <w:r w:rsidRPr="002F1543">
        <w:rPr>
          <w:rFonts w:ascii="Times New Roman" w:hAnsi="Times New Roman" w:cs="Times New Roman"/>
          <w:sz w:val="28"/>
          <w:szCs w:val="28"/>
        </w:rPr>
        <w:tab/>
        <w:t>Толстой,</w:t>
      </w:r>
      <w:r w:rsidRPr="002F1543">
        <w:rPr>
          <w:rFonts w:ascii="Times New Roman" w:hAnsi="Times New Roman" w:cs="Times New Roman"/>
          <w:sz w:val="28"/>
          <w:szCs w:val="28"/>
        </w:rPr>
        <w:tab/>
        <w:t xml:space="preserve">Б.П.Шереметев, Ю.В. Долгорукий, К. Булавин, Ф. Прокопович, Д.И.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Трезини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Ж.Б.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Леблон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Д.В.Аксамитов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А. и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. Зубовы, А. Ростовцев, И.Г.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Таннауэр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Каравак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Г.С.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Мусикийский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>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b/>
          <w:bCs/>
          <w:sz w:val="28"/>
          <w:szCs w:val="28"/>
        </w:rPr>
        <w:t>Тема 29-30. После Петра Великого: эпоха «дворцовых переворотов»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lastRenderedPageBreak/>
        <w:t>Причины и сущность дворцовых переворотов. Фаворитизм. Внутренняя политика российских монархов в 1725–1762 гг. Расширение привилегий дворянства. Манифест о вольности дворянства. Экономическая и финансовая политика российских монархов эпохи «дворцовых переворотов». Внешняя политика. Россия в Семилетней войне 1756–1763 гг.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2F1543">
        <w:rPr>
          <w:rFonts w:ascii="Times New Roman" w:hAnsi="Times New Roman" w:cs="Times New Roman"/>
          <w:sz w:val="28"/>
          <w:szCs w:val="28"/>
        </w:rPr>
        <w:t xml:space="preserve">дворцовый </w:t>
      </w:r>
      <w:proofErr w:type="spellStart"/>
      <w:proofErr w:type="gramStart"/>
      <w:r w:rsidRPr="002F1543">
        <w:rPr>
          <w:rFonts w:ascii="Times New Roman" w:hAnsi="Times New Roman" w:cs="Times New Roman"/>
          <w:sz w:val="28"/>
          <w:szCs w:val="28"/>
        </w:rPr>
        <w:t>переворот,фаворитизм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>,гвардия,верховники,генеральное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 межевание.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персоналии: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А.Д.Меншиков,ЕкатеринаI,Ф.М.Апраксин,Г.И.Головкин,П.А.Толстой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Д.М. Голицын, А.И. Остерман, Пётр II, А.Г. Долгорукий, И.А. Долгорукий, Анна Иоанновна, А.М. Черкасский, А.П. Волынский, П.И.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Ягужинский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Э.И. Бирон, Б.Х. Миних, Иван VI Антонович, Анна Леопольдовна, Елизавета Петровна, И.Г.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Лесток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А.И. и П.И. Шуваловы, А.Г. Разумовский, М.И. Воронцов, П.И. и И.И. Шуваловы, Пётр III, А.П. Мельгунов, Л.А. Нарышкин, С. Лещинский, Август III, П.П.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Ласси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>, Фридрих II, П.А. Румянцев.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b/>
          <w:bCs/>
          <w:sz w:val="28"/>
          <w:szCs w:val="28"/>
        </w:rPr>
        <w:t>Тема 31. Российская империя при Екатерине II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>Просвещённый абсолютизм: содержание и особенности. Национальная и религиозная политика Екатерины II. Губернская реформа 1775 г. «Золотой век» российского дворянства. Сословная политика Екатерины II. Жалованные грамоты дворянству и городам. Усиление крепостничества. Экономическая политика Екатерины II.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2F1543">
        <w:rPr>
          <w:rFonts w:ascii="Times New Roman" w:hAnsi="Times New Roman" w:cs="Times New Roman"/>
          <w:sz w:val="28"/>
          <w:szCs w:val="28"/>
        </w:rPr>
        <w:t xml:space="preserve">просвещённый 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абсолютизм,Уложенная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 xml:space="preserve"> комиссия,реформы, секуляризация, губернатор, Казённая палата, капитан-исправник, Приказ общественного призрения, городничий, жалованные грамоты дворянству и городам, городская дума, гильдии, городской голова, городские обыватели (мещане), барщина, оброк, ассигнации.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персоналии: </w:t>
      </w:r>
      <w:r w:rsidRPr="002F1543">
        <w:rPr>
          <w:rFonts w:ascii="Times New Roman" w:hAnsi="Times New Roman" w:cs="Times New Roman"/>
          <w:sz w:val="28"/>
          <w:szCs w:val="28"/>
        </w:rPr>
        <w:t>ЕкатеринаII.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b/>
          <w:bCs/>
          <w:sz w:val="28"/>
          <w:szCs w:val="28"/>
        </w:rPr>
        <w:t>Тема 32. Восстание под предводительством Е.И. Пугачёва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>Причины, цели и состав участников восстания. Ход восстания. Итоги и значение восстания.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2F1543">
        <w:rPr>
          <w:rFonts w:ascii="Times New Roman" w:hAnsi="Times New Roman" w:cs="Times New Roman"/>
          <w:sz w:val="28"/>
          <w:szCs w:val="28"/>
        </w:rPr>
        <w:t>казачество, «прелестные письма».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персоналии: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Екатерина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II,Е.И.Пугачёв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>,С.Юлаев,К.Арсланов,И.Зарубин-Чика,П.И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>. Панин, И.И. Михельсон.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E45F92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543">
        <w:rPr>
          <w:rFonts w:ascii="Times New Roman" w:hAnsi="Times New Roman" w:cs="Times New Roman"/>
          <w:b/>
          <w:bCs/>
          <w:sz w:val="28"/>
          <w:szCs w:val="28"/>
        </w:rPr>
        <w:t xml:space="preserve">Тема 33. Россия в мировой и европейской политике во второй половине XVIII в. 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 xml:space="preserve">Основные направления внешней политики Екатерины II. Борьба за выход к Чёрному морю: русско-турецкие войны второй половины XVIII в. и их итоги. Присоединение Крыма и Северного Причерноморья. Георгиевский трактат. Участие России в разделах Речи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>. Россия и Французская революция.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протекторат,вооружённый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 xml:space="preserve"> нейтралитет.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Основные персоналии: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Екатерина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II,П.А.Румянцев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>,Г.А.Спиридов,А.Г.Орлов,В.М.Долгоруков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>, А.В. Суворов, Г.А. Потёмкин, Ф.Ф. Ушаков.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b/>
          <w:bCs/>
          <w:sz w:val="28"/>
          <w:szCs w:val="28"/>
        </w:rPr>
        <w:t>Тема 34. Российская империя при Павле I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 xml:space="preserve">Личность и взгляды Павла I. Внешняя политика Павла I: участие России в антифранцузских коалициях, Итальянский и Швейцарский походы А.В. Суворова, военные экспедиции Ф.Ф. Ушакова. Внутренняя политика Павла I. Изменение порядка престолонаследия. Изменения в сфере местного управления. Унификация и регламентация в жизни общества. Ставка 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на мелкопоместное дворянства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>. Политика в отношении крестьян. Экономическая политика Павла I. Заговор и свержение императора.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2F1543">
        <w:rPr>
          <w:rFonts w:ascii="Times New Roman" w:hAnsi="Times New Roman" w:cs="Times New Roman"/>
          <w:sz w:val="28"/>
          <w:szCs w:val="28"/>
        </w:rPr>
        <w:t xml:space="preserve">Акт о 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престолонаследии,Манифест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 xml:space="preserve"> о трёхдневнойбарщине.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персоналии: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Павел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I,П.А.Пален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>,П.Н.Панин,В.А.и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П.А.Зубовы,И.де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Рибас,Ф.П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. Уваров, Л.Л.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Беннигсен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>, Александр Павлович.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b/>
          <w:bCs/>
          <w:sz w:val="28"/>
          <w:szCs w:val="28"/>
        </w:rPr>
        <w:t>Тема 35-36. Культурное пространство Российской империи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>Просвещение и его влияние на российскую культуру. Сословный характер образования. Становление отечественной науки. М.В. Ломоносов. Основание Московского университета. Русские изобретатели. Деятельность Вольного экономического общества. Исследовательские экспедиции. Литература: основные направления, жанры, писатели. Общественно-политическая мысль. Архитектура и скульптура. Живопись и театр.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Просвещение,университет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>,гимназия,пансион,барокко,рококо, классицизм, сентиментализм, реализм, театр.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персоналии: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И.И.Шувалов,М.В.Ломоносов,И.И.Ползунов,И.П.Кулибин,А.И.Чириков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В.И. Беринг, С.И. Челюскин, Х.П. и Д.Я. Лаптевы, Г.И.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Шелехов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И.Г.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Гмелин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Г.Ф. Миллер, С.П. Крашенинников, В.К. Тредиаковский, Г.Р. Державин, А.П. Сумароков, Н.М. Карамзин, Н.И. Новиков, А.Н. Радищев, Ф.Б. Растрелли, В.И. Баженов, М.Ф. Казаков, И.Е.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Старов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Д.И. Жилярди, Ф.И. Шубин, Э. Фальконе, А.П. Антропов, Ф.С. Рокотов, Д.Г. Левицкий, В.Л.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Боровиковский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>, И.П. Аргунов, С.Ф. Щедрин, Ф.Г. Волков, П.И. Ковалёва (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Жемчугова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>).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r w:rsidRPr="002F1543">
        <w:rPr>
          <w:rFonts w:ascii="Times New Roman" w:eastAsia="Arial" w:hAnsi="Times New Roman" w:cs="Times New Roman"/>
          <w:b/>
          <w:sz w:val="28"/>
          <w:szCs w:val="28"/>
        </w:rPr>
        <w:t>Раздел IV. Российская империя в XIX – начале ХХ в.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F1543">
        <w:rPr>
          <w:rFonts w:ascii="Times New Roman" w:hAnsi="Times New Roman" w:cs="Times New Roman"/>
          <w:b/>
          <w:bCs/>
          <w:sz w:val="28"/>
          <w:szCs w:val="28"/>
        </w:rPr>
        <w:t xml:space="preserve">Тема 37. Россия в начале ХIХ в.  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 xml:space="preserve">Общая характеристика экономического развития Российской империи в начале XIX в. Население России в начале XIX в.: основные сословия и социальные группы и их положение. Император Александр I и его окружение. «Дней Александровых прекрасное начало». Реформы начала </w:t>
      </w:r>
      <w:r w:rsidRPr="002F1543">
        <w:rPr>
          <w:rFonts w:ascii="Times New Roman" w:hAnsi="Times New Roman" w:cs="Times New Roman"/>
          <w:sz w:val="28"/>
          <w:szCs w:val="28"/>
        </w:rPr>
        <w:lastRenderedPageBreak/>
        <w:t>царствования. Проекты Сперанского и конституционные замыслы верховной власти. Создание министерств и Государственного совета.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2F1543">
        <w:rPr>
          <w:rFonts w:ascii="Times New Roman" w:hAnsi="Times New Roman" w:cs="Times New Roman"/>
          <w:sz w:val="28"/>
          <w:szCs w:val="28"/>
        </w:rPr>
        <w:t xml:space="preserve">привилегированные </w:t>
      </w:r>
      <w:proofErr w:type="spellStart"/>
      <w:proofErr w:type="gramStart"/>
      <w:r w:rsidRPr="002F1543">
        <w:rPr>
          <w:rFonts w:ascii="Times New Roman" w:hAnsi="Times New Roman" w:cs="Times New Roman"/>
          <w:sz w:val="28"/>
          <w:szCs w:val="28"/>
        </w:rPr>
        <w:t>сословия,полупривилегированныесословия</w:t>
      </w:r>
      <w:proofErr w:type="spellEnd"/>
      <w:proofErr w:type="gramEnd"/>
      <w:r w:rsidRPr="002F1543">
        <w:rPr>
          <w:rFonts w:ascii="Times New Roman" w:hAnsi="Times New Roman" w:cs="Times New Roman"/>
          <w:sz w:val="28"/>
          <w:szCs w:val="28"/>
        </w:rPr>
        <w:t>, податные сословия, Негласный комитет, реформы, министерства, Государственный совет, конституция.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персоналии: </w:t>
      </w:r>
      <w:r w:rsidRPr="002F1543">
        <w:rPr>
          <w:rFonts w:ascii="Times New Roman" w:hAnsi="Times New Roman" w:cs="Times New Roman"/>
          <w:sz w:val="28"/>
          <w:szCs w:val="28"/>
        </w:rPr>
        <w:t>Александр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I,В.П.Кочубей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>,А.А.Чарторыйский,П.А.Строганов,Н.Н. Новосельцев, М.М. Сперанский, Н.М. Карамзин.</w:t>
      </w:r>
    </w:p>
    <w:p w:rsidR="00FB7B46" w:rsidRPr="002F1543" w:rsidRDefault="00FB7B46" w:rsidP="002F154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b/>
          <w:bCs/>
          <w:sz w:val="28"/>
          <w:szCs w:val="28"/>
        </w:rPr>
        <w:t>Тема 38-39. Основные направления и задачи внешней политики. Отечественная война 1812 г.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 xml:space="preserve">Основные цели и направления внешней политики России при Александре I. Участие России в антифранцузских коалициях.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Тильзитский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 мир 1807 г. и его последствия. Континентальна блокада. Присоединение к России Финляндии. Бухарестский мир с Турцией. Начало Отечественной войны 1812 г.: причины, планы сторон, основные сражения начального этапа войны. Бородинская битва. Патриотический подъём народа. Герои Отечественной войны 1812 г. Завершение войны. Заграничные походы русской армии в 1813-1814 гг. Венский конгресс и Священный союз.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2F1543">
        <w:rPr>
          <w:rFonts w:ascii="Times New Roman" w:hAnsi="Times New Roman" w:cs="Times New Roman"/>
          <w:sz w:val="28"/>
          <w:szCs w:val="28"/>
        </w:rPr>
        <w:t xml:space="preserve">континентальная 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блокада,Отечественная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 xml:space="preserve"> война,партизаны,народное ополчение.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персоналии: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Александр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I,Наполеон</w:t>
      </w:r>
      <w:proofErr w:type="spellEnd"/>
      <w:proofErr w:type="gramEnd"/>
      <w:r w:rsidRPr="002F1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Бонапарт,Е.Богарне,Л.Даву,М.Ней,И.Мюрат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Удино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М.Б. Барклай де Толли, А.П.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Тормасов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М.И. Кутузов, П.И. Багратион, Н.Н. Раевский, Д.С. Дохтуров, Д.В. Давыдов, А.Н.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Сеславин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Ф.Ф. Винцингероде, А.С. Фигнер, А.Х.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Бенкендорф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В. Кожина, Е.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Четветаков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>, Ф. Потапов.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b/>
          <w:bCs/>
          <w:sz w:val="28"/>
          <w:szCs w:val="28"/>
        </w:rPr>
        <w:t>Тема 40. Внутриполитический курс Александра I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>Самодержавие и крестьянский вопрос. Указ о вольных хлебопашцах. Изменение внутриполитического курса. А.А. Аракчеев. Военные поселения. Итоги внутренней политики Александра I</w:t>
      </w:r>
      <w:r w:rsidRPr="002F154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2F1543">
        <w:rPr>
          <w:rFonts w:ascii="Times New Roman" w:hAnsi="Times New Roman" w:cs="Times New Roman"/>
          <w:sz w:val="28"/>
          <w:szCs w:val="28"/>
        </w:rPr>
        <w:t xml:space="preserve">вольные 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хлебопашцы,военные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персоналии: </w:t>
      </w:r>
      <w:r w:rsidRPr="002F1543">
        <w:rPr>
          <w:rFonts w:ascii="Times New Roman" w:hAnsi="Times New Roman" w:cs="Times New Roman"/>
          <w:sz w:val="28"/>
          <w:szCs w:val="28"/>
        </w:rPr>
        <w:t>Александр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I,А.А.Аракчеев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>,Д.А.Гурьев,Н.Н.Новосильцев.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b/>
          <w:bCs/>
          <w:sz w:val="28"/>
          <w:szCs w:val="28"/>
        </w:rPr>
        <w:t>Тема 41. Движение декабристов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>Предпосылки возникновения движения декабристов, идейные основы и цели. Первые тайные организации, их участники. Южное и Северное общества. «Русская правда» П.И. Пестеля и «Конституция» Н.М. Муравьёва. Выступления декабристов в Санкт-Петербурге и на юге, их итоги. Значение движения декабристов.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декабристы,конституционная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 xml:space="preserve"> монархия,республика.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Основные персоналии: 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А.Н.Муравьёв,Н.М.Муравьёв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>,С.П.Трубецкой,П.И.Пестель,С.И.</w:t>
      </w:r>
      <w:r w:rsidR="00E45F92" w:rsidRPr="002F1543">
        <w:rPr>
          <w:rFonts w:ascii="Times New Roman" w:hAnsi="Times New Roman" w:cs="Times New Roman"/>
          <w:sz w:val="28"/>
          <w:szCs w:val="28"/>
        </w:rPr>
        <w:t xml:space="preserve"> и </w:t>
      </w:r>
      <w:r w:rsidRPr="002F1543">
        <w:rPr>
          <w:rFonts w:ascii="Times New Roman" w:hAnsi="Times New Roman" w:cs="Times New Roman"/>
          <w:sz w:val="28"/>
          <w:szCs w:val="28"/>
        </w:rPr>
        <w:t>М.И. Муравьёвы-Апостолы, К.Ф. Рылеев,</w:t>
      </w:r>
      <w:r w:rsidR="00E45F92" w:rsidRPr="002F1543">
        <w:rPr>
          <w:rFonts w:ascii="Times New Roman" w:hAnsi="Times New Roman" w:cs="Times New Roman"/>
          <w:sz w:val="28"/>
          <w:szCs w:val="28"/>
        </w:rPr>
        <w:t xml:space="preserve"> А.Д. Якушкин, М.С. Лунин, М.А. </w:t>
      </w:r>
      <w:r w:rsidRPr="002F1543">
        <w:rPr>
          <w:rFonts w:ascii="Times New Roman" w:hAnsi="Times New Roman" w:cs="Times New Roman"/>
          <w:sz w:val="28"/>
          <w:szCs w:val="28"/>
        </w:rPr>
        <w:t>Милорадович, А.А. и М.А. Бестужевы, М.П. Бестужев-Рюмин, П.Г. Каховский, Николай I.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E45F92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F1543">
        <w:rPr>
          <w:rFonts w:ascii="Times New Roman" w:hAnsi="Times New Roman" w:cs="Times New Roman"/>
          <w:b/>
          <w:bCs/>
          <w:sz w:val="28"/>
          <w:szCs w:val="28"/>
        </w:rPr>
        <w:t>Тема 42. Правление Николая I: политика государственного консерватизма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>Преобразование и укрепление государственного аппарата. Политическая полиция и цензура. Кодификация законов. Политика в области просвещения.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бюрократия,кодификация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>,жандармерия,теорияофициальной народности.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персоналии: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Николай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I,А.Х.Бенкендорф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>,М.М.Сперанский,С.С.Уваров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>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b/>
          <w:bCs/>
          <w:sz w:val="28"/>
          <w:szCs w:val="28"/>
        </w:rPr>
        <w:t>Тема 43. Социальная и экономическая политика Николая I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 xml:space="preserve">Политика в отношении дворянства. Крестьянский вопрос. Реформа управления государственными крестьянами П.Д. Киселёва. Начало промышленного переворота, его экономические и социальные последствия. Первые железные дороги. Финансовая реформа Е.Ф.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Канкрина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>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2F1543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крестьяне,обязанные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 xml:space="preserve"> крестьяне,инвентарная реформа, промышленный переворот, протекционизм. </w:t>
      </w: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персоналии: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Николай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I,Е.Ф.Канкрин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>,П.Д.Киселёв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>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b/>
          <w:bCs/>
          <w:sz w:val="28"/>
          <w:szCs w:val="28"/>
        </w:rPr>
        <w:t>Тема 44. Общественная мысль в 1830-1850-е гг.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>Охранительное направление. Теория официальной народности. Оппозиционная общественная мысль. Славянофилы и западники. Революционно-социалистическое течение. Общество петрашевцев.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славянофильство,западничество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>,социализм,утопическийсоциализм, теория официальной народности.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</w:t>
      </w:r>
      <w:proofErr w:type="gramStart"/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персоналии: 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М.П.Погодин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>,Ф.В.Булгарин,Н.И.Греч,М.Н.Загоскин,П.Я.Чаадаев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П.В. и И.В. Киреевские, И.С. и К.С. Аксаковы, Ю.Ф. Самарин, А.С. Хомяков,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Т.Н.Грановский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С.М. Соловьёв, И.С. Тургенев, К.Д.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Кавелин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А.И. Герцен, Н.П. Огарёв,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В.Г.Белинский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М.В.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Буташевич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>-Петрашевский, Ф.М. Достоевский.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b/>
          <w:bCs/>
          <w:sz w:val="28"/>
          <w:szCs w:val="28"/>
        </w:rPr>
        <w:t>Тема 45. Внешняя политика России во второй четверти XIX в.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>Основные направления внешней политики. Борьба с революционным движением в Европе. Кавказская и русско-иранская войны. Восточный вопрос. Крымская война 1853-1855 гг.: причины, участники, основные сражения. Парижский мир. Причины и последствия поражения России в Крымской войне.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Основные термины и понятия: 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революция,имамат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>,восточный вопрос.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персоналии: </w:t>
      </w:r>
      <w:proofErr w:type="spellStart"/>
      <w:proofErr w:type="gramStart"/>
      <w:r w:rsidRPr="002F1543">
        <w:rPr>
          <w:rFonts w:ascii="Times New Roman" w:hAnsi="Times New Roman" w:cs="Times New Roman"/>
          <w:sz w:val="28"/>
          <w:szCs w:val="28"/>
        </w:rPr>
        <w:t>А.П.Ермолов,А.И.Барятинский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>,П.Х.Витгенштейн,И.Ф.Паскевич,И.И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. Дибич, П.С. Нахимов, Э.И.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Тотлебен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>, В.А. Корнилов, В.А. Истомин, Н.И. Пирогов.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b/>
          <w:bCs/>
          <w:sz w:val="28"/>
          <w:szCs w:val="28"/>
        </w:rPr>
        <w:t>Тема 46–47. Культура России в первой половине XIX в.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>Образование и книжное дело. Географические экспедиции и их участники. Открытие Антарктиды русскими мореплавателями. Развитие науки: учёные, их открытия и труды. Золотой век русской литературы: писатели и их произведения. Театр и музыка. Архитектура и скульптура: стили, архитекторы, скульпторы и их произведения. Живопись: стили, жанры, художники.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2F1543">
        <w:rPr>
          <w:rFonts w:ascii="Times New Roman" w:hAnsi="Times New Roman" w:cs="Times New Roman"/>
          <w:sz w:val="28"/>
          <w:szCs w:val="28"/>
        </w:rPr>
        <w:t xml:space="preserve">золотой век русской 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литературы,романтизм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>,сентиментализм, реализм, классицизм, ампир.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персоналии: </w:t>
      </w:r>
      <w:r w:rsidRPr="002F1543">
        <w:rPr>
          <w:rFonts w:ascii="Times New Roman" w:hAnsi="Times New Roman" w:cs="Times New Roman"/>
          <w:sz w:val="28"/>
          <w:szCs w:val="28"/>
        </w:rPr>
        <w:t xml:space="preserve">И.И.и К.И.Глазуновы,В.А.Плавильщиков,А.Ф.Смирдин,И.Ф.Крузенштерн, Ю.Ф. Лисянский, Ф.Ф. Беллинсгаузен, М.П. Лазарев, Ф.П. Литке, Н.И. Лобачевский, Б.С. Якоби, В.Я. Струве, В.В. Петров, Н.И. Пирогов, Н.М. Карамзин, А.С. Пушкин, Н.В. Гоголь, М.Ю. Лермонтов, А.С. Грибоедов, М.Н. Загоскин, М.С. Щепкин, П.С. Мочалов, В.А. Каратыгин, А.Н. Верстовский, М.И. Глинка, А.С. Даргомыжский, А.Н. Воронихин, А.Д. Захаров, К.И. Росси, О.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Монферран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О.И. Бове, Д.И. Жилярди, П.К.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Клодт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Б.И. Орловский, И.П.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Мартос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>, К.П. Брюллов, А.А. Иванов, О.А. Кипренский, В.А. Тропинин, П.А. Федотов, А.Г. Венецианов.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b/>
          <w:bCs/>
          <w:sz w:val="28"/>
          <w:szCs w:val="28"/>
        </w:rPr>
        <w:t>Тема 48-49. Отмена крепостного права в России</w:t>
      </w:r>
    </w:p>
    <w:p w:rsidR="00FB7B46" w:rsidRPr="002F1543" w:rsidRDefault="00FB7B46" w:rsidP="002F1543">
      <w:pPr>
        <w:tabs>
          <w:tab w:val="left" w:pos="0"/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>Император</w:t>
      </w:r>
      <w:r w:rsidRPr="002F1543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2F1543">
        <w:rPr>
          <w:rFonts w:ascii="Times New Roman" w:hAnsi="Times New Roman" w:cs="Times New Roman"/>
          <w:sz w:val="28"/>
          <w:szCs w:val="28"/>
        </w:rPr>
        <w:tab/>
        <w:t>II</w:t>
      </w:r>
      <w:r w:rsidRPr="002F1543">
        <w:rPr>
          <w:rFonts w:ascii="Times New Roman" w:hAnsi="Times New Roman" w:cs="Times New Roman"/>
          <w:sz w:val="28"/>
          <w:szCs w:val="28"/>
        </w:rPr>
        <w:tab/>
      </w:r>
      <w:r w:rsidR="00E45F92" w:rsidRPr="002F1543">
        <w:rPr>
          <w:rFonts w:ascii="Times New Roman" w:hAnsi="Times New Roman" w:cs="Times New Roman"/>
          <w:sz w:val="28"/>
          <w:szCs w:val="28"/>
        </w:rPr>
        <w:t>и</w:t>
      </w:r>
      <w:r w:rsidR="00E45F92" w:rsidRPr="002F1543">
        <w:rPr>
          <w:rFonts w:ascii="Times New Roman" w:hAnsi="Times New Roman" w:cs="Times New Roman"/>
          <w:sz w:val="28"/>
          <w:szCs w:val="28"/>
        </w:rPr>
        <w:tab/>
        <w:t>его окружение. Необходимость</w:t>
      </w:r>
      <w:r w:rsidR="00E45F92" w:rsidRPr="002F1543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2F1543">
        <w:rPr>
          <w:rFonts w:ascii="Times New Roman" w:hAnsi="Times New Roman" w:cs="Times New Roman"/>
          <w:sz w:val="28"/>
          <w:szCs w:val="28"/>
        </w:rPr>
        <w:t>предпосылки</w:t>
      </w:r>
      <w:r w:rsidRPr="002F154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реформ.Подготовка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 xml:space="preserve"> крестьянской реформы. Основные положения крестьянской реформы 1861 г.Значение отмены крепостного права.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2F1543">
        <w:rPr>
          <w:rFonts w:ascii="Times New Roman" w:hAnsi="Times New Roman" w:cs="Times New Roman"/>
          <w:sz w:val="28"/>
          <w:szCs w:val="28"/>
        </w:rPr>
        <w:t xml:space="preserve">крепостное </w:t>
      </w:r>
      <w:proofErr w:type="spellStart"/>
      <w:proofErr w:type="gramStart"/>
      <w:r w:rsidRPr="002F1543">
        <w:rPr>
          <w:rFonts w:ascii="Times New Roman" w:hAnsi="Times New Roman" w:cs="Times New Roman"/>
          <w:sz w:val="28"/>
          <w:szCs w:val="28"/>
        </w:rPr>
        <w:t>право,выкупные</w:t>
      </w:r>
      <w:proofErr w:type="spellEnd"/>
      <w:proofErr w:type="gramEnd"/>
      <w:r w:rsidRPr="002F1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платежи,временнообязанныекрестьяне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>, мировой посредник.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 Основные персоналии: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Александр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II,Ю.Ф.Самарин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>,великий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 князь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КонстантинНиколаевич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Н.А. и Д.А.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Милютины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>, Я.И. Ростовцев, А.В. Головин, Я.И. Соловьёв, К.И. Домонтович, П.П. Семёнов-Тян-Шанский, С.М. Жуковский, А.П. Заболоцкий-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Десятовский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>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b/>
          <w:bCs/>
          <w:sz w:val="28"/>
          <w:szCs w:val="28"/>
        </w:rPr>
        <w:t>Тема 50. Реформы 1860</w:t>
      </w:r>
      <w:r w:rsidRPr="002F1543">
        <w:rPr>
          <w:rFonts w:ascii="Times New Roman" w:hAnsi="Times New Roman" w:cs="Times New Roman"/>
          <w:sz w:val="28"/>
          <w:szCs w:val="28"/>
        </w:rPr>
        <w:t>–</w:t>
      </w:r>
      <w:r w:rsidRPr="002F1543">
        <w:rPr>
          <w:rFonts w:ascii="Times New Roman" w:hAnsi="Times New Roman" w:cs="Times New Roman"/>
          <w:b/>
          <w:bCs/>
          <w:sz w:val="28"/>
          <w:szCs w:val="28"/>
        </w:rPr>
        <w:t>1870-х гг.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 xml:space="preserve">Земская  и  городская  реформы:  основные  принципы  и  положения.  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Судебная  реформа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>.Реформы в области образования. Военные реформы.</w:t>
      </w:r>
    </w:p>
    <w:p w:rsidR="00E45F92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земства,земские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 xml:space="preserve"> гласные,земские управы,городская дума,городская управа, городской голова, присяжные (частные) поверенные, мировой судья, присяжные заседатели, всеобщая воинская повинность, реальные и классические гимназии. 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персоналии: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Александр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II,Д.А.Милютин</w:t>
      </w:r>
      <w:proofErr w:type="spellEnd"/>
      <w:proofErr w:type="gramEnd"/>
      <w:r w:rsidRPr="002F1543">
        <w:rPr>
          <w:rFonts w:ascii="Times New Roman" w:hAnsi="Times New Roman" w:cs="Times New Roman"/>
          <w:sz w:val="28"/>
          <w:szCs w:val="28"/>
        </w:rPr>
        <w:t>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b/>
          <w:bCs/>
          <w:sz w:val="28"/>
          <w:szCs w:val="28"/>
        </w:rPr>
        <w:t>Тема 51. Социально-экономическое развитие пореформенной России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 xml:space="preserve">Сельское хозяйство после отмены крепостного права: основные черты и векторы 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развития.Развитие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 xml:space="preserve">  промышленности  и  торговли.  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Изменения  в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 xml:space="preserve">  социальной  структуре  общества.Положение основных слоёв населения Российской империи.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2F1543">
        <w:rPr>
          <w:rFonts w:ascii="Times New Roman" w:hAnsi="Times New Roman" w:cs="Times New Roman"/>
          <w:sz w:val="28"/>
          <w:szCs w:val="28"/>
        </w:rPr>
        <w:t xml:space="preserve">капиталистические 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отношения,экстенсивный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 xml:space="preserve"> путьразвитие, помещичье землевладение, иностранный капитал, сословия, классы, рабочие, буржуазия.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b/>
          <w:bCs/>
          <w:sz w:val="28"/>
          <w:szCs w:val="28"/>
        </w:rPr>
        <w:t>Тема 52. Общественные движения второй половины XIX в.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>Подъём общественного движения после поражения в Крымской войне. Консервативные и либеральные течения общественной жизни. Политика лавирования Радикализм. Народническое движение: идеология, организации и тактика. «Хождение в народ». Начало рабочего движения. Распространение марксизма. Зарождение российской социал-демократии.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консерватизм,либерализм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>,радикализм,реформы,революция, террор, народничество, хождение в народ, социал-демократия.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персоналии: 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К.П.Победоносцев,Д.А.Толстой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 xml:space="preserve">,М.Н.Катков,К.Н.Леонтьев,М.Т.Лорис-Меликов, К.Д.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Кавелин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>, Б.Н. Чичерин, П.Л. Лавров, П.Н. Ткачёв, М.А. Бакунин, Н.А.</w:t>
      </w:r>
      <w:r w:rsidR="00E45F92" w:rsidRPr="002F1543">
        <w:rPr>
          <w:rFonts w:ascii="Times New Roman" w:hAnsi="Times New Roman" w:cs="Times New Roman"/>
          <w:sz w:val="28"/>
          <w:szCs w:val="28"/>
        </w:rPr>
        <w:t xml:space="preserve"> и </w:t>
      </w:r>
      <w:r w:rsidRPr="002F1543">
        <w:rPr>
          <w:rFonts w:ascii="Times New Roman" w:hAnsi="Times New Roman" w:cs="Times New Roman"/>
          <w:sz w:val="28"/>
          <w:szCs w:val="28"/>
        </w:rPr>
        <w:t xml:space="preserve">А.А. Серно-Соловьевичи, Н.Н. Обручев, Н.А. Слепцов, Н.И. Утин, Н.А.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Ишутин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И.А. Худяков, С.Г. Нечаев, М.А.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Натансон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Н.В. Чайковский, Г.В. Плеханов, В.Н. Фигнер, С.Л. Перовская, Н.А. Морозов, А.Д. Михайлов, Ф.Ф.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Трепов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В.И. Засулич, Л.Г.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Дейч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П.И. Желябов, В.И. Ульянов (Ленин), Ю.О.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Цедербаум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 (Мартов).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b/>
          <w:bCs/>
          <w:sz w:val="28"/>
          <w:szCs w:val="28"/>
        </w:rPr>
        <w:t>Тема 53. Народное самодержавие Александра III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>Начало правления Александра III. Манифест о незыблемости самодержавия. Ограничительная политика в сферах печати, образования и судебного производства. Изменения в земском и городском самоуправлении</w:t>
      </w:r>
      <w:r w:rsidRPr="002F154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F1543">
        <w:rPr>
          <w:rFonts w:ascii="Times New Roman" w:hAnsi="Times New Roman" w:cs="Times New Roman"/>
          <w:sz w:val="28"/>
          <w:szCs w:val="28"/>
        </w:rPr>
        <w:t xml:space="preserve"> Укрепление общинных порядков в деревне. Национальная политика. Возрастание роли государства в экономической жизни страны. Курс на модернизацию промышленности. Завершение промышленного переворота</w:t>
      </w:r>
      <w:r w:rsidR="00E45F92" w:rsidRPr="002F1543">
        <w:rPr>
          <w:rFonts w:ascii="Times New Roman" w:hAnsi="Times New Roman" w:cs="Times New Roman"/>
          <w:sz w:val="28"/>
          <w:szCs w:val="28"/>
        </w:rPr>
        <w:t xml:space="preserve"> и </w:t>
      </w:r>
      <w:r w:rsidRPr="002F1543">
        <w:rPr>
          <w:rFonts w:ascii="Times New Roman" w:hAnsi="Times New Roman" w:cs="Times New Roman"/>
          <w:sz w:val="28"/>
          <w:szCs w:val="28"/>
        </w:rPr>
        <w:t>его последствия. Экономические и финансовые реформы. Разработка рабочего законодательства.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2F1543">
        <w:rPr>
          <w:rFonts w:ascii="Times New Roman" w:hAnsi="Times New Roman" w:cs="Times New Roman"/>
          <w:sz w:val="28"/>
          <w:szCs w:val="28"/>
        </w:rPr>
        <w:t xml:space="preserve">ограничительная 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политика,земские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 xml:space="preserve"> участки,земскиеначальники, русификация, промышленный переворот.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персоналии: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Александр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III,К.П.Победоносцев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>,М.Н.Катков,Н.Х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Бунге,И.А.Вышеградский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>, С.Ю. Витте.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b/>
          <w:bCs/>
          <w:sz w:val="28"/>
          <w:szCs w:val="28"/>
        </w:rPr>
        <w:t>Тема 54. Внешняя политика России во второй половине XIX в.</w:t>
      </w:r>
    </w:p>
    <w:p w:rsidR="004047B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lastRenderedPageBreak/>
        <w:t>Основные направления внешней политики при Александре II. «Союз трёх императоров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».Русско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>-турецкая война 1877-1878 гг. Роль России в освобождении балканских народов.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>Присоединение</w:t>
      </w:r>
      <w:r w:rsidRPr="002F1543">
        <w:rPr>
          <w:rFonts w:ascii="Times New Roman" w:hAnsi="Times New Roman" w:cs="Times New Roman"/>
          <w:sz w:val="28"/>
          <w:szCs w:val="28"/>
        </w:rPr>
        <w:tab/>
        <w:t>Средней</w:t>
      </w:r>
      <w:r w:rsidRPr="002F1543">
        <w:rPr>
          <w:rFonts w:ascii="Times New Roman" w:hAnsi="Times New Roman" w:cs="Times New Roman"/>
          <w:sz w:val="28"/>
          <w:szCs w:val="28"/>
        </w:rPr>
        <w:tab/>
        <w:t>Азии.</w:t>
      </w:r>
      <w:r w:rsidRPr="002F1543">
        <w:rPr>
          <w:rFonts w:ascii="Times New Roman" w:hAnsi="Times New Roman" w:cs="Times New Roman"/>
          <w:sz w:val="28"/>
          <w:szCs w:val="28"/>
        </w:rPr>
        <w:tab/>
        <w:t>Дальневосточна</w:t>
      </w:r>
      <w:r w:rsidR="004047B6" w:rsidRPr="002F1543">
        <w:rPr>
          <w:rFonts w:ascii="Times New Roman" w:hAnsi="Times New Roman" w:cs="Times New Roman"/>
          <w:sz w:val="28"/>
          <w:szCs w:val="28"/>
        </w:rPr>
        <w:t xml:space="preserve">я политика России. Продажа </w:t>
      </w:r>
      <w:r w:rsidRPr="002F1543">
        <w:rPr>
          <w:rFonts w:ascii="Times New Roman" w:hAnsi="Times New Roman" w:cs="Times New Roman"/>
          <w:sz w:val="28"/>
          <w:szCs w:val="28"/>
        </w:rPr>
        <w:t>Аляски.Внешняя</w:t>
      </w:r>
      <w:r w:rsidRPr="002F1543">
        <w:rPr>
          <w:rFonts w:ascii="Times New Roman" w:hAnsi="Times New Roman" w:cs="Times New Roman"/>
          <w:sz w:val="28"/>
          <w:szCs w:val="28"/>
        </w:rPr>
        <w:tab/>
        <w:t>политика</w:t>
      </w:r>
      <w:r w:rsidRPr="002F1543">
        <w:rPr>
          <w:rFonts w:ascii="Times New Roman" w:hAnsi="Times New Roman" w:cs="Times New Roman"/>
          <w:sz w:val="28"/>
          <w:szCs w:val="28"/>
        </w:rPr>
        <w:tab/>
        <w:t>при</w:t>
      </w:r>
      <w:r w:rsidRPr="002F1543">
        <w:rPr>
          <w:rFonts w:ascii="Times New Roman" w:hAnsi="Times New Roman" w:cs="Times New Roman"/>
          <w:sz w:val="28"/>
          <w:szCs w:val="28"/>
        </w:rPr>
        <w:tab/>
        <w:t>Александре</w:t>
      </w:r>
      <w:r w:rsidRPr="002F1543">
        <w:rPr>
          <w:rFonts w:ascii="Times New Roman" w:hAnsi="Times New Roman" w:cs="Times New Roman"/>
          <w:sz w:val="28"/>
          <w:szCs w:val="28"/>
        </w:rPr>
        <w:tab/>
        <w:t>III.</w:t>
      </w:r>
      <w:r w:rsidRPr="002F1543">
        <w:rPr>
          <w:rFonts w:ascii="Times New Roman" w:hAnsi="Times New Roman" w:cs="Times New Roman"/>
          <w:sz w:val="28"/>
          <w:szCs w:val="28"/>
        </w:rPr>
        <w:tab/>
      </w:r>
      <w:r w:rsidR="004047B6" w:rsidRPr="002F1543">
        <w:rPr>
          <w:rFonts w:ascii="Times New Roman" w:hAnsi="Times New Roman" w:cs="Times New Roman"/>
          <w:sz w:val="28"/>
          <w:szCs w:val="28"/>
        </w:rPr>
        <w:t>Ослабление</w:t>
      </w:r>
      <w:r w:rsidR="004047B6" w:rsidRPr="002F1543">
        <w:rPr>
          <w:rFonts w:ascii="Times New Roman" w:hAnsi="Times New Roman" w:cs="Times New Roman"/>
          <w:sz w:val="28"/>
          <w:szCs w:val="28"/>
        </w:rPr>
        <w:tab/>
        <w:t xml:space="preserve">влияния </w:t>
      </w:r>
      <w:r w:rsidRPr="002F1543">
        <w:rPr>
          <w:rFonts w:ascii="Times New Roman" w:hAnsi="Times New Roman" w:cs="Times New Roman"/>
          <w:sz w:val="28"/>
          <w:szCs w:val="28"/>
        </w:rPr>
        <w:t>России</w:t>
      </w:r>
      <w:r w:rsidRPr="002F1543">
        <w:rPr>
          <w:rFonts w:ascii="Times New Roman" w:hAnsi="Times New Roman" w:cs="Times New Roman"/>
          <w:sz w:val="28"/>
          <w:szCs w:val="28"/>
        </w:rPr>
        <w:tab/>
        <w:t>на</w:t>
      </w:r>
      <w:r w:rsidRPr="002F1543">
        <w:rPr>
          <w:rFonts w:ascii="Times New Roman" w:hAnsi="Times New Roman" w:cs="Times New Roman"/>
          <w:sz w:val="28"/>
          <w:szCs w:val="28"/>
        </w:rPr>
        <w:tab/>
        <w:t>Балканах.Российско-германские отношения. Сближение России и Франции. Азиатская политика.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2F1543">
        <w:rPr>
          <w:rFonts w:ascii="Times New Roman" w:hAnsi="Times New Roman" w:cs="Times New Roman"/>
          <w:sz w:val="28"/>
          <w:szCs w:val="28"/>
        </w:rPr>
        <w:t>панславизм.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F1543">
        <w:rPr>
          <w:rFonts w:ascii="Times New Roman" w:hAnsi="Times New Roman" w:cs="Times New Roman"/>
          <w:i/>
          <w:iCs/>
          <w:sz w:val="28"/>
          <w:szCs w:val="28"/>
        </w:rPr>
        <w:t>Основные  персоналии</w:t>
      </w:r>
      <w:proofErr w:type="gramEnd"/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: 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АлександрII,А.М.Горчаков,АлександрIII,В.И.Гурко,Э.И.Тотлебен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>, М.Д. Скобелев, М.Г. Черняев, Н.Н. Муравьёв.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b/>
          <w:bCs/>
          <w:sz w:val="28"/>
          <w:szCs w:val="28"/>
        </w:rPr>
        <w:t>Тема 55-56. Культура России во второй половине XIX в.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 xml:space="preserve">Развитие образования. Печать и книжное дело. Развитие российской науки: достижения российских учёных, их вклад в мировую науку и технику. Литература: стили, жанры, общественное звучание литературы. Театр и музыка. Живопись. Архитектура и скульптура. </w:t>
      </w: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2F1543">
        <w:rPr>
          <w:rFonts w:ascii="Times New Roman" w:hAnsi="Times New Roman" w:cs="Times New Roman"/>
          <w:sz w:val="28"/>
          <w:szCs w:val="28"/>
        </w:rPr>
        <w:t xml:space="preserve">народные 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училища,реальные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 xml:space="preserve"> и классические гимназии,«Могучая кучка», передвижники, критический реализм, психологизм, реализм, социально-бытовой жанр, русско-византийский стиль.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персоналии: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М.Н.Катков,Ф.Ф.Павленков,Ф.А.Брокгауз,И.А.Ефрон,П.Л.Чебышев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А.Г. Столетов, П.Н. Яблочков, А.Н. Лодыгин, А.С. Попов, Д.И. Менделеев, В.В. Докучаев, И.И. Мечников, С.М. Соловьёв, Н.И. Костомаров, В.О. Ключевский, П.П. Семёнов-Тян-Шанский, Н.М. Пржевальский, Н.Н. Миклухо-Маклай, И.С. Тургенев, Н.А. Некрасов, Ф.М. Достоевский, Л.Н. Толстой, И.А. Гончаров, М.Е. Салтыков-Щедрин, А.П. Чехов, В.Т. Короленко, Н.С. Лесков, А.Н. Островский, П.М. Садовский, П.А.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Стрепетова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М.Н. Ермолова, М.А. Балакирев, М.П. Мусоргский, Н.А. Римский-Корсаков, А.П. Бородин, Ц.А. Кюи, П.И. Чайковский, И.Н. Крамской, Г.Г. Мясоедов, В.Г. Перов, И.Е. Репин, В.И. Суриков, В.М. Васнецов, И.И. Шишкин, А.И. Куинджи, И.И. Левитан, А.Н. Померанцев, А.А. Семёнов, В.О. Шервуд, К.А. Тон, Д.Н.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Чичагов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М.М.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Антокольский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А.М.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Опекушин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>, М.О. Микешин.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b/>
          <w:bCs/>
          <w:sz w:val="28"/>
          <w:szCs w:val="28"/>
        </w:rPr>
        <w:t>Тема 57. На пороге нового века: динамика и противоречия социально-экономического развития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>Особенности промышленного и аграрного развития на рубеже XIX–XX вв. Политика модернизации «сверху». С.Ю. Витте. Государственный капитализм. Аграрный вопрос. Формирование монополий. Иностранный капитал в России. Политическая система. Император Николай II и его воззрения. Социальная структура общества, положение основных групп населения.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капитализм,индустриализация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>,монополия,картель,синдикат, трест, концерн, рабочие, буржуазия.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Основные персоналии: 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С.Ю.Витте,А.И.Путилов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>,НиколайII,великий князь МихаилНиколаевич.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b/>
          <w:bCs/>
          <w:sz w:val="28"/>
          <w:szCs w:val="28"/>
        </w:rPr>
        <w:t>Тема 58. Русско-японская война 1904-1905 гг.</w:t>
      </w:r>
    </w:p>
    <w:p w:rsidR="00FB7B46" w:rsidRPr="002F1543" w:rsidRDefault="00FB7B46" w:rsidP="002F1543">
      <w:pPr>
        <w:tabs>
          <w:tab w:val="left" w:pos="1400"/>
          <w:tab w:val="left" w:pos="2260"/>
          <w:tab w:val="left" w:pos="2660"/>
          <w:tab w:val="left" w:pos="3700"/>
          <w:tab w:val="left" w:pos="4740"/>
          <w:tab w:val="left" w:pos="5920"/>
          <w:tab w:val="left" w:pos="6760"/>
          <w:tab w:val="left" w:pos="7040"/>
          <w:tab w:val="left" w:pos="7560"/>
          <w:tab w:val="left" w:pos="86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>ПолитикаРоссиинаД</w:t>
      </w:r>
      <w:r w:rsidR="004047B6" w:rsidRPr="002F1543">
        <w:rPr>
          <w:rFonts w:ascii="Times New Roman" w:hAnsi="Times New Roman" w:cs="Times New Roman"/>
          <w:sz w:val="28"/>
          <w:szCs w:val="28"/>
        </w:rPr>
        <w:t>альнем Востоке.</w:t>
      </w:r>
      <w:r w:rsidR="004047B6" w:rsidRPr="002F1543">
        <w:rPr>
          <w:rFonts w:ascii="Times New Roman" w:hAnsi="Times New Roman" w:cs="Times New Roman"/>
          <w:sz w:val="28"/>
          <w:szCs w:val="28"/>
        </w:rPr>
        <w:tab/>
        <w:t>Причины,</w:t>
      </w:r>
      <w:r w:rsidR="004047B6" w:rsidRPr="002F1543">
        <w:rPr>
          <w:rFonts w:ascii="Times New Roman" w:hAnsi="Times New Roman" w:cs="Times New Roman"/>
          <w:sz w:val="28"/>
          <w:szCs w:val="28"/>
        </w:rPr>
        <w:tab/>
        <w:t xml:space="preserve">начало </w:t>
      </w:r>
      <w:proofErr w:type="spellStart"/>
      <w:proofErr w:type="gramStart"/>
      <w:r w:rsidRPr="002F1543">
        <w:rPr>
          <w:rFonts w:ascii="Times New Roman" w:hAnsi="Times New Roman" w:cs="Times New Roman"/>
          <w:sz w:val="28"/>
          <w:szCs w:val="28"/>
        </w:rPr>
        <w:t>иходвоенныхдействий.Портсмутский</w:t>
      </w:r>
      <w:proofErr w:type="spellEnd"/>
      <w:proofErr w:type="gramEnd"/>
      <w:r w:rsidRPr="002F1543">
        <w:rPr>
          <w:rFonts w:ascii="Times New Roman" w:hAnsi="Times New Roman" w:cs="Times New Roman"/>
          <w:sz w:val="28"/>
          <w:szCs w:val="28"/>
        </w:rPr>
        <w:t xml:space="preserve"> мир. Воздействие войны на общественно-политическую жизнь страны.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персоналии: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Николай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II,С.Ю.Витте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>,А.М.Безобразов,А.М.Стессель,А.Н.Куропаткин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С.О. Макаров, З.П. Рожественский, Ю.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Комура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>, В.К. Плеве.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b/>
          <w:bCs/>
          <w:sz w:val="28"/>
          <w:szCs w:val="28"/>
        </w:rPr>
        <w:t>Тема 59-60. Общественное движение в России в начале XX в.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>Образование политических партий. Социалистические (революционные) политические партии. Либеральные политические партии. Консервативные (традиционалистские) политические партии.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интеллигенция,разночинцы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>,социалистические(революционные) партии, либеральные партии, консервативные (традиционалистские) партии, социал-демократия, большевики, меньшевики, черносотенцы, эсеры, анархо-коммунизм, анархо-синдикализм, анархо-индивидуализм, кадеты, октябристы, прогрессисты.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персоналии: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В.И.Ленин,Г.В.Плеханов,Ю.О.Мартов,В.М.Чернов,П.А.Кропоткин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Я.И. Кирилловский, В.А.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Гюссе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А.А. Боровой, Г.И. Чулков, П.Б. Струве, С.А. Муромцев, В.И. Вернадский, А.А. Корнилов, В.А. Маклаков, А.И.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Шингарёв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Д.И. Шаховской, П.Н. Милюков, В.П. и П.П.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Рябушинские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Н.С. Волконский, Ф.Н. Плевако, Б.А. Суворин, А.А. Столыпин, А.И.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Гучков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М.В. Родзянко, М.М. Ковалевский, Д.Н. Шипов, К.К. Арсентьев, Н.Н. Львов, Е.Н. Трубецкой, В.М. Пуришкевич, Н.Е. Марков, А.И. Дубровин, архиепископ Антоний (Храповицкий), А.П. Урусов, В.В. Шульгин, П.Н.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Балашёв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Бобринский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>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b/>
          <w:bCs/>
          <w:sz w:val="28"/>
          <w:szCs w:val="28"/>
        </w:rPr>
        <w:t>Тема 61-62. Первая российская революция (1905-1907)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>Первая российская революция: причины и характер. Начало революции: «кровавое воскресенье». Основные события революции: возникновение Советов, восстания в армии и на флоте, всероссийская политическая стачка. Манифест 17 октября 1905 г. Начало российского парламентаризма. Итоги и значение первой российской революции.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2F1543">
        <w:rPr>
          <w:rFonts w:ascii="Times New Roman" w:hAnsi="Times New Roman" w:cs="Times New Roman"/>
          <w:sz w:val="28"/>
          <w:szCs w:val="28"/>
        </w:rPr>
        <w:t>революция, «кровавое воскресенье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»,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стачка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>,забастовка,Советы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булыгинская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 дума, Государственная дума, парламентаризм.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персоналии: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Николай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II,Г.А.Гапон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>,А.Г.Булыгин,С.Ю.Витте,П.А.Столыпин,С.А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. Муромцев, А.Ф. Головин, Н.А. Хомяков, А.И.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Гучков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>, М.В. Родзянко.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4047B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543">
        <w:rPr>
          <w:rFonts w:ascii="Times New Roman" w:hAnsi="Times New Roman" w:cs="Times New Roman"/>
          <w:b/>
          <w:bCs/>
          <w:sz w:val="28"/>
          <w:szCs w:val="28"/>
        </w:rPr>
        <w:t xml:space="preserve">Тема 63. Общество и власть после революции. </w:t>
      </w:r>
      <w:proofErr w:type="spellStart"/>
      <w:r w:rsidRPr="002F1543">
        <w:rPr>
          <w:rFonts w:ascii="Times New Roman" w:hAnsi="Times New Roman" w:cs="Times New Roman"/>
          <w:b/>
          <w:bCs/>
          <w:sz w:val="28"/>
          <w:szCs w:val="28"/>
        </w:rPr>
        <w:t>Столыпинские</w:t>
      </w:r>
      <w:proofErr w:type="spellEnd"/>
      <w:r w:rsidRPr="002F1543">
        <w:rPr>
          <w:rFonts w:ascii="Times New Roman" w:hAnsi="Times New Roman" w:cs="Times New Roman"/>
          <w:b/>
          <w:bCs/>
          <w:sz w:val="28"/>
          <w:szCs w:val="28"/>
        </w:rPr>
        <w:t xml:space="preserve"> реформы 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>Правительственная программа П.А. Столыпина. Третьеиюньская политическая система. Аграрная реформа: цели, осуществление, итоги реформы.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третьиюньская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1543">
        <w:rPr>
          <w:rFonts w:ascii="Times New Roman" w:hAnsi="Times New Roman" w:cs="Times New Roman"/>
          <w:sz w:val="28"/>
          <w:szCs w:val="28"/>
        </w:rPr>
        <w:t>монархия,хутор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>,отруб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>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персоналии: </w:t>
      </w:r>
      <w:r w:rsidRPr="002F1543">
        <w:rPr>
          <w:rFonts w:ascii="Times New Roman" w:hAnsi="Times New Roman" w:cs="Times New Roman"/>
          <w:sz w:val="28"/>
          <w:szCs w:val="28"/>
        </w:rPr>
        <w:t>Николай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II,П.А.Столыпин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>.</w:t>
      </w: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B7B46" w:rsidRPr="002F1543" w:rsidRDefault="00FB7B46" w:rsidP="002F15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b/>
          <w:bCs/>
          <w:sz w:val="28"/>
          <w:szCs w:val="28"/>
        </w:rPr>
        <w:t>Тема 64-65. Культура России в начале XX в.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sz w:val="28"/>
          <w:szCs w:val="28"/>
        </w:rPr>
        <w:t>Особенности русской культуры на рубеже XIX–XX вв. Народное образование. Печать и книжное дело. Развитие науки. Русская философия: поиски общественного идеала. Развитие литературы: от реализма к модернизму. Поэзия Серебряного века. Драматический театр: традиции и новаторство. Русский балет. «Русские сезоны» С.П. Дягилева. Музыка и кинематограф. Живопись: традиции реализма, «Мир искусства», авангардизм. Архитектура и скульптура.</w:t>
      </w:r>
    </w:p>
    <w:p w:rsidR="00FB7B46" w:rsidRPr="002F1543" w:rsidRDefault="00FB7B46" w:rsidP="002F15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2F1543">
        <w:rPr>
          <w:rFonts w:ascii="Times New Roman" w:hAnsi="Times New Roman" w:cs="Times New Roman"/>
          <w:sz w:val="28"/>
          <w:szCs w:val="28"/>
        </w:rPr>
        <w:t xml:space="preserve">Серебряный век российской </w:t>
      </w:r>
      <w:proofErr w:type="gramStart"/>
      <w:r w:rsidRPr="002F1543">
        <w:rPr>
          <w:rFonts w:ascii="Times New Roman" w:hAnsi="Times New Roman" w:cs="Times New Roman"/>
          <w:sz w:val="28"/>
          <w:szCs w:val="28"/>
        </w:rPr>
        <w:t>культуры,религиознаяфилософия</w:t>
      </w:r>
      <w:proofErr w:type="gramEnd"/>
      <w:r w:rsidRPr="002F1543">
        <w:rPr>
          <w:rFonts w:ascii="Times New Roman" w:hAnsi="Times New Roman" w:cs="Times New Roman"/>
          <w:sz w:val="28"/>
          <w:szCs w:val="28"/>
        </w:rPr>
        <w:t xml:space="preserve">, критический реализм, модернизм, символизм, акмеизм, футуризм,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киноматограф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«Русские сезоны», «Мир искусства», авангардизм, абстракционизм, модерн, неоклассицизм,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неорусский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 стиль.</w:t>
      </w:r>
    </w:p>
    <w:p w:rsidR="00CF4149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54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персоналии: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В.М.Бехтерев,И.П.Павлов,М.М.Ковалевский,В.И.Семевский,А.С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>. Суворин, И.Д. Сытин, А.Ф. Маркс, П.Н. Лебедев, В.И. Вернадский, К.Э. Циолковский, И.И. Сикорский, С.Ф. Платонов, Н.П. Павлов-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Сильванский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С.Ф. Венгеров, А.Н.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Пыпин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В.С. Соловьёв, П.А. Флоренский, Н.А. Бердяев, Е.Н. Трубецкой, С.Н. Булгаков, А.М. Горький, А.П. Чехов, И.А. Бунин, А.И. Куприн, В.Г. Короленко, В.Я. Брюсов, А.А. Блок, К.Д. Бальмонт, Н.С. Гумилёв, А.А. Ахматова, О.Э. Мандельштам, М.А. Кузьмин, В.В. Маяковский, В.В. Хлебников, С. Чёрный, К.С. Немирович-Данченко, С.Т. Морозов, В.Ф. Комиссаржевский, С.П. Дягилев, А.А.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Ханжонков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В.Холодная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Мозжухин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С.В. Рахманинов, А.Н. Скрябин, С.И. Мамонтов, С.И. Зимин, Ф.И. Шаляпин, М.А. Врубель, К.А. Коровин, В.М. Нестеров, В.А. Серов, А.Н. Бенуа, К.Л. Сомов, М.В.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Добужинский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Л.С.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Бакст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Е.Е. Лансере, В.А. Кандинский, К.С. Малевич, М.Л. Шагал, П.С. Филонов, Ф.О. </w:t>
      </w:r>
      <w:proofErr w:type="spellStart"/>
      <w:r w:rsidRPr="002F1543">
        <w:rPr>
          <w:rFonts w:ascii="Times New Roman" w:hAnsi="Times New Roman" w:cs="Times New Roman"/>
          <w:sz w:val="28"/>
          <w:szCs w:val="28"/>
        </w:rPr>
        <w:t>Шехтель</w:t>
      </w:r>
      <w:proofErr w:type="spellEnd"/>
      <w:r w:rsidRPr="002F1543">
        <w:rPr>
          <w:rFonts w:ascii="Times New Roman" w:hAnsi="Times New Roman" w:cs="Times New Roman"/>
          <w:sz w:val="28"/>
          <w:szCs w:val="28"/>
        </w:rPr>
        <w:t xml:space="preserve">, В.Ф. </w:t>
      </w:r>
    </w:p>
    <w:p w:rsidR="00CF4149" w:rsidRDefault="00CF4149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4149" w:rsidRDefault="00CF4149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4149" w:rsidRDefault="00CF4149" w:rsidP="00CF4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4CA" w:rsidRDefault="002214CA" w:rsidP="00CF4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4CA" w:rsidRDefault="002214CA" w:rsidP="00CF4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4CA" w:rsidRDefault="002214CA" w:rsidP="00CF4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4CA" w:rsidRDefault="002214CA" w:rsidP="00CF4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4CA" w:rsidRDefault="002214CA" w:rsidP="00CF4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4CA" w:rsidRDefault="002214CA" w:rsidP="00CF4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4CA" w:rsidRDefault="002214CA" w:rsidP="00CF4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4CA" w:rsidRDefault="002214CA" w:rsidP="00CF4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149" w:rsidRPr="009D4150" w:rsidRDefault="00775759" w:rsidP="002F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D4150">
        <w:rPr>
          <w:rFonts w:ascii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  <w:r w:rsidR="002F15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4149">
        <w:rPr>
          <w:rFonts w:ascii="Times New Roman" w:hAnsi="Times New Roman" w:cs="Times New Roman"/>
          <w:b/>
          <w:sz w:val="24"/>
          <w:szCs w:val="24"/>
          <w:lang w:eastAsia="ru-RU"/>
        </w:rPr>
        <w:t>11</w:t>
      </w:r>
      <w:proofErr w:type="gramStart"/>
      <w:r w:rsidR="00CF4149">
        <w:rPr>
          <w:rFonts w:ascii="Times New Roman" w:hAnsi="Times New Roman" w:cs="Times New Roman"/>
          <w:b/>
          <w:sz w:val="24"/>
          <w:szCs w:val="24"/>
          <w:lang w:eastAsia="ru-RU"/>
        </w:rPr>
        <w:t>кл.(</w:t>
      </w:r>
      <w:proofErr w:type="spellStart"/>
      <w:proofErr w:type="gramEnd"/>
      <w:r w:rsidR="00CF4149">
        <w:rPr>
          <w:rFonts w:ascii="Times New Roman" w:hAnsi="Times New Roman" w:cs="Times New Roman"/>
          <w:b/>
          <w:sz w:val="24"/>
          <w:szCs w:val="24"/>
          <w:lang w:eastAsia="ru-RU"/>
        </w:rPr>
        <w:t>угл</w:t>
      </w:r>
      <w:proofErr w:type="spellEnd"/>
      <w:r w:rsidR="00CF4149">
        <w:rPr>
          <w:rFonts w:ascii="Times New Roman" w:hAnsi="Times New Roman" w:cs="Times New Roman"/>
          <w:b/>
          <w:sz w:val="24"/>
          <w:szCs w:val="24"/>
          <w:lang w:eastAsia="ru-RU"/>
        </w:rPr>
        <w:t>.)</w:t>
      </w:r>
    </w:p>
    <w:p w:rsidR="00775759" w:rsidRPr="009D4150" w:rsidRDefault="00775759" w:rsidP="00775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087"/>
        <w:gridCol w:w="1134"/>
      </w:tblGrid>
      <w:tr w:rsidR="00CF4149" w:rsidRPr="00D04DBF" w:rsidTr="00CF4149">
        <w:trPr>
          <w:trHeight w:val="226"/>
        </w:trPr>
        <w:tc>
          <w:tcPr>
            <w:tcW w:w="851" w:type="dxa"/>
          </w:tcPr>
          <w:p w:rsidR="00CF4149" w:rsidRPr="00D04DBF" w:rsidRDefault="00CF4149" w:rsidP="006B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F4149" w:rsidRPr="00D04DBF" w:rsidRDefault="00CF4149" w:rsidP="006B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087" w:type="dxa"/>
          </w:tcPr>
          <w:p w:rsidR="00CF4149" w:rsidRPr="00D04DBF" w:rsidRDefault="00CF4149" w:rsidP="006B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CF4149" w:rsidRPr="00D04DBF" w:rsidRDefault="00CF4149" w:rsidP="006F4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F4149" w:rsidRPr="00D04DBF" w:rsidRDefault="00CF4149" w:rsidP="006F4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CF4149" w:rsidRPr="00D04DBF" w:rsidTr="00CF4149">
        <w:trPr>
          <w:trHeight w:val="226"/>
        </w:trPr>
        <w:tc>
          <w:tcPr>
            <w:tcW w:w="851" w:type="dxa"/>
          </w:tcPr>
          <w:p w:rsidR="00CF4149" w:rsidRPr="00D04DBF" w:rsidRDefault="00CF4149" w:rsidP="006B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CF4149" w:rsidRPr="00D04DBF" w:rsidRDefault="00CF4149" w:rsidP="0030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134" w:type="dxa"/>
          </w:tcPr>
          <w:p w:rsidR="00CF4149" w:rsidRPr="00D04DBF" w:rsidRDefault="007E4ED8" w:rsidP="006F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149" w:rsidRPr="00D04DBF" w:rsidTr="00CF4149">
        <w:trPr>
          <w:trHeight w:val="226"/>
        </w:trPr>
        <w:tc>
          <w:tcPr>
            <w:tcW w:w="851" w:type="dxa"/>
          </w:tcPr>
          <w:p w:rsidR="00CF4149" w:rsidRPr="00D04DBF" w:rsidRDefault="00CF4149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CF4149" w:rsidRPr="00D04DBF" w:rsidRDefault="00CF4149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1134" w:type="dxa"/>
          </w:tcPr>
          <w:p w:rsidR="00CF4149" w:rsidRPr="00D04DBF" w:rsidRDefault="007E4ED8" w:rsidP="006F40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149" w:rsidRPr="00D04DBF" w:rsidTr="00CF4149">
        <w:trPr>
          <w:trHeight w:val="226"/>
        </w:trPr>
        <w:tc>
          <w:tcPr>
            <w:tcW w:w="851" w:type="dxa"/>
          </w:tcPr>
          <w:p w:rsidR="00CF4149" w:rsidRPr="00D04DBF" w:rsidRDefault="00CF4149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CF4149" w:rsidRPr="00D04DBF" w:rsidRDefault="00CF4149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Европа в середине </w:t>
            </w:r>
            <w:r w:rsidRPr="00D04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 xml:space="preserve"> тысячелетия н.э.</w:t>
            </w:r>
          </w:p>
        </w:tc>
        <w:tc>
          <w:tcPr>
            <w:tcW w:w="1134" w:type="dxa"/>
          </w:tcPr>
          <w:p w:rsidR="00CF4149" w:rsidRPr="00D04DBF" w:rsidRDefault="007E4ED8" w:rsidP="006F40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149" w:rsidRPr="00D04DBF" w:rsidTr="00CF4149">
        <w:trPr>
          <w:trHeight w:val="226"/>
        </w:trPr>
        <w:tc>
          <w:tcPr>
            <w:tcW w:w="851" w:type="dxa"/>
          </w:tcPr>
          <w:p w:rsidR="00CF4149" w:rsidRPr="00D04DBF" w:rsidRDefault="00CF4149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CF4149" w:rsidRPr="00D04DBF" w:rsidRDefault="00CF4149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Образование государства Русь</w:t>
            </w:r>
          </w:p>
        </w:tc>
        <w:tc>
          <w:tcPr>
            <w:tcW w:w="1134" w:type="dxa"/>
          </w:tcPr>
          <w:p w:rsidR="00CF4149" w:rsidRPr="00D04DBF" w:rsidRDefault="007E4ED8" w:rsidP="006F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149" w:rsidRPr="00D04DBF" w:rsidTr="00CF4149">
        <w:trPr>
          <w:trHeight w:val="226"/>
        </w:trPr>
        <w:tc>
          <w:tcPr>
            <w:tcW w:w="851" w:type="dxa"/>
          </w:tcPr>
          <w:p w:rsidR="00CF4149" w:rsidRPr="00D04DBF" w:rsidRDefault="00CF4149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CF4149" w:rsidRPr="00D04DBF" w:rsidRDefault="00CF4149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Расцвет государства Русь</w:t>
            </w:r>
          </w:p>
        </w:tc>
        <w:tc>
          <w:tcPr>
            <w:tcW w:w="1134" w:type="dxa"/>
          </w:tcPr>
          <w:p w:rsidR="00CF4149" w:rsidRPr="00D04DBF" w:rsidRDefault="007E4ED8" w:rsidP="006F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149" w:rsidRPr="00D04DBF" w:rsidTr="00CF4149">
        <w:trPr>
          <w:trHeight w:val="226"/>
        </w:trPr>
        <w:tc>
          <w:tcPr>
            <w:tcW w:w="851" w:type="dxa"/>
          </w:tcPr>
          <w:p w:rsidR="00CF4149" w:rsidRPr="00D04DBF" w:rsidRDefault="00CF4149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CF4149" w:rsidRPr="00D04DBF" w:rsidRDefault="00CF4149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отношения в Древней Руси</w:t>
            </w:r>
          </w:p>
        </w:tc>
        <w:tc>
          <w:tcPr>
            <w:tcW w:w="1134" w:type="dxa"/>
          </w:tcPr>
          <w:p w:rsidR="00CF4149" w:rsidRPr="00D04DBF" w:rsidRDefault="007E4ED8" w:rsidP="006F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149" w:rsidRPr="00D04DBF" w:rsidTr="00CF4149">
        <w:trPr>
          <w:trHeight w:val="226"/>
        </w:trPr>
        <w:tc>
          <w:tcPr>
            <w:tcW w:w="851" w:type="dxa"/>
          </w:tcPr>
          <w:p w:rsidR="00CF4149" w:rsidRPr="00D04DBF" w:rsidRDefault="00CF4149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CF4149" w:rsidRPr="00D04DBF" w:rsidRDefault="00CF4149" w:rsidP="00BF09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Культура Древней Руси</w:t>
            </w:r>
          </w:p>
        </w:tc>
        <w:tc>
          <w:tcPr>
            <w:tcW w:w="1134" w:type="dxa"/>
          </w:tcPr>
          <w:p w:rsidR="00CF4149" w:rsidRPr="00D04DBF" w:rsidRDefault="007E4ED8" w:rsidP="006F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149" w:rsidRPr="00D04DBF" w:rsidTr="00CF4149">
        <w:trPr>
          <w:trHeight w:val="226"/>
        </w:trPr>
        <w:tc>
          <w:tcPr>
            <w:tcW w:w="851" w:type="dxa"/>
          </w:tcPr>
          <w:p w:rsidR="00CF4149" w:rsidRPr="00D04DBF" w:rsidRDefault="00CF4149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CF4149" w:rsidRPr="00D04DBF" w:rsidRDefault="00CF4149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земель – самостоятельных государств</w:t>
            </w:r>
          </w:p>
        </w:tc>
        <w:tc>
          <w:tcPr>
            <w:tcW w:w="1134" w:type="dxa"/>
          </w:tcPr>
          <w:p w:rsidR="00CF4149" w:rsidRPr="00D04DBF" w:rsidRDefault="007E4ED8" w:rsidP="006F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149" w:rsidRPr="00D04DBF" w:rsidTr="00CF4149">
        <w:trPr>
          <w:trHeight w:val="226"/>
        </w:trPr>
        <w:tc>
          <w:tcPr>
            <w:tcW w:w="851" w:type="dxa"/>
          </w:tcPr>
          <w:p w:rsidR="00CF4149" w:rsidRPr="00D04DBF" w:rsidRDefault="00CF4149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CF4149" w:rsidRPr="00D04DBF" w:rsidRDefault="00CF4149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Монгольское нашествие и установление зависимости от ордынских ханов</w:t>
            </w:r>
          </w:p>
        </w:tc>
        <w:tc>
          <w:tcPr>
            <w:tcW w:w="1134" w:type="dxa"/>
          </w:tcPr>
          <w:p w:rsidR="00CF4149" w:rsidRPr="00D04DBF" w:rsidRDefault="007E4ED8" w:rsidP="006F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678" w:rsidRPr="00D04DBF" w:rsidTr="00CF4149">
        <w:trPr>
          <w:trHeight w:val="226"/>
        </w:trPr>
        <w:tc>
          <w:tcPr>
            <w:tcW w:w="851" w:type="dxa"/>
          </w:tcPr>
          <w:p w:rsidR="00A46678" w:rsidRPr="00D04DBF" w:rsidRDefault="00A46678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A46678" w:rsidRPr="00D04DBF" w:rsidRDefault="00A46678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</w:tcPr>
          <w:p w:rsidR="00A46678" w:rsidRPr="00D04DBF" w:rsidRDefault="00A46678" w:rsidP="006F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149" w:rsidRPr="00D04DBF" w:rsidTr="00CF4149">
        <w:trPr>
          <w:trHeight w:val="226"/>
        </w:trPr>
        <w:tc>
          <w:tcPr>
            <w:tcW w:w="851" w:type="dxa"/>
          </w:tcPr>
          <w:p w:rsidR="00CF4149" w:rsidRPr="00D04DBF" w:rsidRDefault="003D04F9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CF4149" w:rsidRPr="00D04DBF" w:rsidRDefault="00CF4149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Борьба за лидерство на Руси и начало объединительных процессов</w:t>
            </w:r>
          </w:p>
        </w:tc>
        <w:tc>
          <w:tcPr>
            <w:tcW w:w="1134" w:type="dxa"/>
          </w:tcPr>
          <w:p w:rsidR="00CF4149" w:rsidRPr="00D04DBF" w:rsidRDefault="007E4ED8" w:rsidP="006F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149" w:rsidRPr="00D04DBF" w:rsidTr="00CF4149">
        <w:trPr>
          <w:trHeight w:val="226"/>
        </w:trPr>
        <w:tc>
          <w:tcPr>
            <w:tcW w:w="851" w:type="dxa"/>
          </w:tcPr>
          <w:p w:rsidR="00CF4149" w:rsidRPr="00D04DBF" w:rsidRDefault="003D04F9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CF4149" w:rsidRPr="00D04DBF" w:rsidRDefault="00CF4149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русских земель в </w:t>
            </w:r>
            <w:r w:rsidRPr="00D04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134" w:type="dxa"/>
          </w:tcPr>
          <w:p w:rsidR="00CF4149" w:rsidRPr="00D04DBF" w:rsidRDefault="007E4ED8" w:rsidP="006F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149" w:rsidRPr="00D04DBF" w:rsidTr="00CF4149">
        <w:trPr>
          <w:trHeight w:val="226"/>
        </w:trPr>
        <w:tc>
          <w:tcPr>
            <w:tcW w:w="851" w:type="dxa"/>
          </w:tcPr>
          <w:p w:rsidR="00CF4149" w:rsidRPr="00D04DBF" w:rsidRDefault="003D04F9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CF4149" w:rsidRPr="00D04DBF" w:rsidRDefault="00CF4149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 xml:space="preserve">Народы и государства Степи и Сибири в </w:t>
            </w:r>
            <w:r w:rsidRPr="00D04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134" w:type="dxa"/>
          </w:tcPr>
          <w:p w:rsidR="00CF4149" w:rsidRPr="00D04DBF" w:rsidRDefault="007E4ED8" w:rsidP="006F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149" w:rsidRPr="00D04DBF" w:rsidTr="00CF4149">
        <w:trPr>
          <w:trHeight w:val="226"/>
        </w:trPr>
        <w:tc>
          <w:tcPr>
            <w:tcW w:w="851" w:type="dxa"/>
          </w:tcPr>
          <w:p w:rsidR="00CF4149" w:rsidRPr="00D04DBF" w:rsidRDefault="003D04F9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CF4149" w:rsidRPr="00D04DBF" w:rsidRDefault="00CF4149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 xml:space="preserve">Русские земли в первой половине </w:t>
            </w:r>
            <w:r w:rsidRPr="00D04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134" w:type="dxa"/>
          </w:tcPr>
          <w:p w:rsidR="00CF4149" w:rsidRPr="00D04DBF" w:rsidRDefault="007E4ED8" w:rsidP="006F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149" w:rsidRPr="00D04DBF" w:rsidTr="00CF4149">
        <w:trPr>
          <w:trHeight w:val="226"/>
        </w:trPr>
        <w:tc>
          <w:tcPr>
            <w:tcW w:w="851" w:type="dxa"/>
          </w:tcPr>
          <w:p w:rsidR="00CF4149" w:rsidRPr="00D04DBF" w:rsidRDefault="003D04F9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CF4149" w:rsidRPr="00D04DBF" w:rsidRDefault="00CF4149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Завершение процесса объединения русских земель</w:t>
            </w:r>
          </w:p>
        </w:tc>
        <w:tc>
          <w:tcPr>
            <w:tcW w:w="1134" w:type="dxa"/>
          </w:tcPr>
          <w:p w:rsidR="00CF4149" w:rsidRPr="00D04DBF" w:rsidRDefault="007E4ED8" w:rsidP="006F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149" w:rsidRPr="00D04DBF" w:rsidTr="00CF4149">
        <w:trPr>
          <w:trHeight w:val="226"/>
        </w:trPr>
        <w:tc>
          <w:tcPr>
            <w:tcW w:w="851" w:type="dxa"/>
          </w:tcPr>
          <w:p w:rsidR="00CF4149" w:rsidRPr="00D04DBF" w:rsidRDefault="003D04F9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CF4149" w:rsidRPr="00D04DBF" w:rsidRDefault="00CF4149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единого Русского государства</w:t>
            </w:r>
          </w:p>
        </w:tc>
        <w:tc>
          <w:tcPr>
            <w:tcW w:w="1134" w:type="dxa"/>
          </w:tcPr>
          <w:p w:rsidR="00CF4149" w:rsidRPr="00D04DBF" w:rsidRDefault="007E4ED8" w:rsidP="006F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149" w:rsidRPr="00D04DBF" w:rsidTr="00CF4149">
        <w:trPr>
          <w:trHeight w:val="226"/>
        </w:trPr>
        <w:tc>
          <w:tcPr>
            <w:tcW w:w="851" w:type="dxa"/>
          </w:tcPr>
          <w:p w:rsidR="00CF4149" w:rsidRPr="00D04DBF" w:rsidRDefault="003D04F9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7087" w:type="dxa"/>
          </w:tcPr>
          <w:p w:rsidR="00CF4149" w:rsidRPr="00D04DBF" w:rsidRDefault="00CF4149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r w:rsidRPr="00D04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 xml:space="preserve"> в. Иван </w:t>
            </w:r>
            <w:r w:rsidRPr="00D04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 xml:space="preserve"> Грозный</w:t>
            </w:r>
          </w:p>
        </w:tc>
        <w:tc>
          <w:tcPr>
            <w:tcW w:w="1134" w:type="dxa"/>
          </w:tcPr>
          <w:p w:rsidR="00CF4149" w:rsidRPr="00D04DBF" w:rsidRDefault="007E4ED8" w:rsidP="006F40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4149" w:rsidRPr="00D04DBF" w:rsidTr="00CF4149">
        <w:trPr>
          <w:trHeight w:val="226"/>
        </w:trPr>
        <w:tc>
          <w:tcPr>
            <w:tcW w:w="851" w:type="dxa"/>
          </w:tcPr>
          <w:p w:rsidR="00CF4149" w:rsidRPr="00D04DBF" w:rsidRDefault="003D04F9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87" w:type="dxa"/>
          </w:tcPr>
          <w:p w:rsidR="00CF4149" w:rsidRPr="00D04DBF" w:rsidRDefault="00CF4149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конце </w:t>
            </w:r>
            <w:r w:rsidRPr="00D04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CF4149" w:rsidRPr="00D04DBF" w:rsidRDefault="007E4ED8" w:rsidP="006F40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149" w:rsidRPr="00D04DBF" w:rsidTr="00CF4149">
        <w:trPr>
          <w:trHeight w:val="226"/>
        </w:trPr>
        <w:tc>
          <w:tcPr>
            <w:tcW w:w="851" w:type="dxa"/>
          </w:tcPr>
          <w:p w:rsidR="00CF4149" w:rsidRPr="00D04DBF" w:rsidRDefault="00CF4149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:rsidR="00CF4149" w:rsidRPr="00D04DBF" w:rsidRDefault="00CF4149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Московской Руси в </w:t>
            </w:r>
            <w:r w:rsidRPr="00D04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CF4149" w:rsidRPr="00D04DBF" w:rsidRDefault="007E4ED8" w:rsidP="006F40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149" w:rsidRPr="00D04DBF" w:rsidTr="00CF4149">
        <w:trPr>
          <w:trHeight w:val="226"/>
        </w:trPr>
        <w:tc>
          <w:tcPr>
            <w:tcW w:w="851" w:type="dxa"/>
          </w:tcPr>
          <w:p w:rsidR="00CF4149" w:rsidRPr="00D04DBF" w:rsidRDefault="00CF4149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7087" w:type="dxa"/>
          </w:tcPr>
          <w:p w:rsidR="00CF4149" w:rsidRPr="00D04DBF" w:rsidRDefault="00CF4149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Смута в России</w:t>
            </w:r>
          </w:p>
        </w:tc>
        <w:tc>
          <w:tcPr>
            <w:tcW w:w="1134" w:type="dxa"/>
          </w:tcPr>
          <w:p w:rsidR="00CF4149" w:rsidRPr="00D04DBF" w:rsidRDefault="007E4ED8" w:rsidP="006F40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4149" w:rsidRPr="00D04DBF" w:rsidTr="00940A2C">
        <w:trPr>
          <w:trHeight w:val="425"/>
        </w:trPr>
        <w:tc>
          <w:tcPr>
            <w:tcW w:w="851" w:type="dxa"/>
          </w:tcPr>
          <w:p w:rsidR="00CF4149" w:rsidRPr="00D04DBF" w:rsidRDefault="00CF4149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:rsidR="00CF4149" w:rsidRPr="00D04DBF" w:rsidRDefault="00CF4149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Россия при первых Романовы</w:t>
            </w:r>
            <w:r w:rsidR="00940A2C" w:rsidRPr="00D04D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F4149" w:rsidRPr="00D04DBF" w:rsidRDefault="007E4ED8" w:rsidP="006F40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149" w:rsidRPr="00D04DBF" w:rsidTr="00CF4149">
        <w:trPr>
          <w:trHeight w:val="226"/>
        </w:trPr>
        <w:tc>
          <w:tcPr>
            <w:tcW w:w="851" w:type="dxa"/>
          </w:tcPr>
          <w:p w:rsidR="00CF4149" w:rsidRPr="00D04DBF" w:rsidRDefault="00CF4149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</w:tcPr>
          <w:p w:rsidR="00CF4149" w:rsidRPr="00D04DBF" w:rsidRDefault="00CF4149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 xml:space="preserve">Церковный раскол и народные движения в </w:t>
            </w:r>
            <w:r w:rsidRPr="00D04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CF4149" w:rsidRPr="00D04DBF" w:rsidRDefault="007E4ED8" w:rsidP="006F40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149" w:rsidRPr="00D04DBF" w:rsidTr="00CF4149">
        <w:trPr>
          <w:trHeight w:val="226"/>
        </w:trPr>
        <w:tc>
          <w:tcPr>
            <w:tcW w:w="851" w:type="dxa"/>
          </w:tcPr>
          <w:p w:rsidR="00CF4149" w:rsidRPr="00D04DBF" w:rsidRDefault="00CF4149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:rsidR="00CF4149" w:rsidRPr="00D04DBF" w:rsidRDefault="00CF4149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</w:t>
            </w:r>
            <w:r w:rsidRPr="00D04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CF4149" w:rsidRPr="00D04DBF" w:rsidRDefault="007E4ED8" w:rsidP="006F40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149" w:rsidRPr="00D04DBF" w:rsidTr="00CF4149">
        <w:trPr>
          <w:trHeight w:val="226"/>
        </w:trPr>
        <w:tc>
          <w:tcPr>
            <w:tcW w:w="851" w:type="dxa"/>
          </w:tcPr>
          <w:p w:rsidR="00CF4149" w:rsidRPr="00D04DBF" w:rsidRDefault="00CF4149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</w:tcPr>
          <w:p w:rsidR="00CF4149" w:rsidRPr="00D04DBF" w:rsidRDefault="00CF4149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России в </w:t>
            </w:r>
            <w:r w:rsidRPr="00D04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CF4149" w:rsidRPr="00D04DBF" w:rsidRDefault="007E4ED8" w:rsidP="006F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149" w:rsidRPr="00D04DBF" w:rsidTr="00CF4149">
        <w:trPr>
          <w:trHeight w:val="226"/>
        </w:trPr>
        <w:tc>
          <w:tcPr>
            <w:tcW w:w="851" w:type="dxa"/>
          </w:tcPr>
          <w:p w:rsidR="00CF4149" w:rsidRPr="00D04DBF" w:rsidRDefault="00940A2C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CF4149" w:rsidRPr="00D04DBF" w:rsidRDefault="00CF4149" w:rsidP="006B6F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и обобщение по теме: «От Древней Руси к царству»</w:t>
            </w:r>
          </w:p>
        </w:tc>
        <w:tc>
          <w:tcPr>
            <w:tcW w:w="1134" w:type="dxa"/>
          </w:tcPr>
          <w:p w:rsidR="00CF4149" w:rsidRPr="00D04DBF" w:rsidRDefault="00940A2C" w:rsidP="006F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149" w:rsidRPr="00D04DBF" w:rsidTr="00CF4149">
        <w:trPr>
          <w:trHeight w:val="260"/>
        </w:trPr>
        <w:tc>
          <w:tcPr>
            <w:tcW w:w="851" w:type="dxa"/>
          </w:tcPr>
          <w:p w:rsidR="00CF4149" w:rsidRPr="00D04DBF" w:rsidRDefault="00CF4149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4ED8" w:rsidRPr="00D04D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CF4149" w:rsidRPr="00D04DBF" w:rsidRDefault="00CF4149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 xml:space="preserve">Начало эпохи Петра </w:t>
            </w:r>
            <w:r w:rsidRPr="00D04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CF4149" w:rsidRPr="00D04DBF" w:rsidRDefault="006F4017" w:rsidP="006F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149" w:rsidRPr="00D04DBF" w:rsidTr="00CF4149">
        <w:trPr>
          <w:trHeight w:val="431"/>
        </w:trPr>
        <w:tc>
          <w:tcPr>
            <w:tcW w:w="851" w:type="dxa"/>
          </w:tcPr>
          <w:p w:rsidR="00CF4149" w:rsidRPr="00D04DBF" w:rsidRDefault="00CF4149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4ED8" w:rsidRPr="00D04D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CF4149" w:rsidRPr="00D04DBF" w:rsidRDefault="00CF4149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Северная война и военные реформы</w:t>
            </w:r>
          </w:p>
        </w:tc>
        <w:tc>
          <w:tcPr>
            <w:tcW w:w="1134" w:type="dxa"/>
          </w:tcPr>
          <w:p w:rsidR="00CF4149" w:rsidRPr="00D04DBF" w:rsidRDefault="006F4017" w:rsidP="006F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149" w:rsidRPr="00D04DBF" w:rsidTr="00CF4149">
        <w:trPr>
          <w:trHeight w:val="431"/>
        </w:trPr>
        <w:tc>
          <w:tcPr>
            <w:tcW w:w="851" w:type="dxa"/>
          </w:tcPr>
          <w:p w:rsidR="00CF4149" w:rsidRPr="00D04DBF" w:rsidRDefault="007E4ED8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7087" w:type="dxa"/>
          </w:tcPr>
          <w:p w:rsidR="00CF4149" w:rsidRPr="00D04DBF" w:rsidRDefault="00CF4149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Преобразования Петра </w:t>
            </w:r>
            <w:r w:rsidRPr="00D04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CF4149" w:rsidRPr="00D04DBF" w:rsidRDefault="006F4017" w:rsidP="006F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4149" w:rsidRPr="00D04DBF" w:rsidTr="00CF4149">
        <w:trPr>
          <w:trHeight w:val="431"/>
        </w:trPr>
        <w:tc>
          <w:tcPr>
            <w:tcW w:w="851" w:type="dxa"/>
          </w:tcPr>
          <w:p w:rsidR="00CF4149" w:rsidRPr="00D04DBF" w:rsidRDefault="00CF4149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04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7" w:type="dxa"/>
          </w:tcPr>
          <w:p w:rsidR="00CF4149" w:rsidRPr="00D04DBF" w:rsidRDefault="00CF4149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После Петра Великого: эпоха дворцовых переворотов</w:t>
            </w:r>
          </w:p>
        </w:tc>
        <w:tc>
          <w:tcPr>
            <w:tcW w:w="1134" w:type="dxa"/>
          </w:tcPr>
          <w:p w:rsidR="00CF4149" w:rsidRPr="00D04DBF" w:rsidRDefault="003D04F9" w:rsidP="006F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4F9" w:rsidRPr="00D04DBF" w:rsidTr="00CF4149">
        <w:trPr>
          <w:trHeight w:val="431"/>
        </w:trPr>
        <w:tc>
          <w:tcPr>
            <w:tcW w:w="851" w:type="dxa"/>
          </w:tcPr>
          <w:p w:rsidR="003D04F9" w:rsidRPr="00D04DBF" w:rsidRDefault="003D04F9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7" w:type="dxa"/>
          </w:tcPr>
          <w:p w:rsidR="003D04F9" w:rsidRPr="00D04DBF" w:rsidRDefault="003D04F9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134" w:type="dxa"/>
          </w:tcPr>
          <w:p w:rsidR="003D04F9" w:rsidRPr="00D04DBF" w:rsidRDefault="003D04F9" w:rsidP="006F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149" w:rsidRPr="00D04DBF" w:rsidTr="00CF4149">
        <w:trPr>
          <w:trHeight w:val="431"/>
        </w:trPr>
        <w:tc>
          <w:tcPr>
            <w:tcW w:w="851" w:type="dxa"/>
          </w:tcPr>
          <w:p w:rsidR="00CF4149" w:rsidRPr="00D04DBF" w:rsidRDefault="00CF4149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4ED8" w:rsidRPr="00D04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CF4149" w:rsidRPr="00D04DBF" w:rsidRDefault="00CF4149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империя при Екатерине </w:t>
            </w:r>
            <w:r w:rsidRPr="00D04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CF4149" w:rsidRPr="00D04DBF" w:rsidRDefault="00940A2C" w:rsidP="006F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149" w:rsidRPr="00D04DBF" w:rsidTr="00CF4149">
        <w:trPr>
          <w:trHeight w:val="431"/>
        </w:trPr>
        <w:tc>
          <w:tcPr>
            <w:tcW w:w="851" w:type="dxa"/>
          </w:tcPr>
          <w:p w:rsidR="00CF4149" w:rsidRPr="00D04DBF" w:rsidRDefault="00CF4149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E4ED8" w:rsidRPr="00D04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CF4149" w:rsidRPr="00D04DBF" w:rsidRDefault="00CF4149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Восстание под предводительством Е.И. Пугачева</w:t>
            </w:r>
          </w:p>
        </w:tc>
        <w:tc>
          <w:tcPr>
            <w:tcW w:w="1134" w:type="dxa"/>
          </w:tcPr>
          <w:p w:rsidR="00CF4149" w:rsidRPr="00D04DBF" w:rsidRDefault="006F4017" w:rsidP="006F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149" w:rsidRPr="00D04DBF" w:rsidTr="00CF4149">
        <w:trPr>
          <w:trHeight w:val="431"/>
        </w:trPr>
        <w:tc>
          <w:tcPr>
            <w:tcW w:w="851" w:type="dxa"/>
          </w:tcPr>
          <w:p w:rsidR="00CF4149" w:rsidRPr="00D04DBF" w:rsidRDefault="00CF4149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4ED8" w:rsidRPr="00D04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CF4149" w:rsidRPr="00D04DBF" w:rsidRDefault="00CF4149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мировой и европейской политике во второй половине </w:t>
            </w:r>
            <w:r w:rsidRPr="00D04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CF4149" w:rsidRPr="00D04DBF" w:rsidRDefault="006F4017" w:rsidP="006F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149" w:rsidRPr="00D04DBF" w:rsidTr="00CF4149">
        <w:trPr>
          <w:trHeight w:val="431"/>
        </w:trPr>
        <w:tc>
          <w:tcPr>
            <w:tcW w:w="851" w:type="dxa"/>
          </w:tcPr>
          <w:p w:rsidR="00CF4149" w:rsidRPr="00D04DBF" w:rsidRDefault="00CF4149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4ED8" w:rsidRPr="00D04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CF4149" w:rsidRPr="00D04DBF" w:rsidRDefault="00CF4149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империя при Павле </w:t>
            </w:r>
            <w:r w:rsidRPr="00D04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CF4149" w:rsidRPr="00D04DBF" w:rsidRDefault="006F4017" w:rsidP="006F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149" w:rsidRPr="00D04DBF" w:rsidTr="00CF4149">
        <w:trPr>
          <w:trHeight w:val="431"/>
        </w:trPr>
        <w:tc>
          <w:tcPr>
            <w:tcW w:w="851" w:type="dxa"/>
          </w:tcPr>
          <w:p w:rsidR="00CF4149" w:rsidRPr="00D04DBF" w:rsidRDefault="00CF4149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4ED8" w:rsidRPr="00D04DBF">
              <w:rPr>
                <w:rFonts w:ascii="Times New Roman" w:hAnsi="Times New Roman" w:cs="Times New Roman"/>
                <w:sz w:val="24"/>
                <w:szCs w:val="24"/>
              </w:rPr>
              <w:t>6-37</w:t>
            </w:r>
          </w:p>
        </w:tc>
        <w:tc>
          <w:tcPr>
            <w:tcW w:w="7087" w:type="dxa"/>
          </w:tcPr>
          <w:p w:rsidR="00CF4149" w:rsidRPr="00D04DBF" w:rsidRDefault="00CF4149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Российской империи</w:t>
            </w:r>
          </w:p>
        </w:tc>
        <w:tc>
          <w:tcPr>
            <w:tcW w:w="1134" w:type="dxa"/>
          </w:tcPr>
          <w:p w:rsidR="00CF4149" w:rsidRPr="00D04DBF" w:rsidRDefault="006F4017" w:rsidP="006F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4149" w:rsidRPr="00D04DBF" w:rsidTr="00CF4149">
        <w:trPr>
          <w:trHeight w:val="431"/>
        </w:trPr>
        <w:tc>
          <w:tcPr>
            <w:tcW w:w="851" w:type="dxa"/>
          </w:tcPr>
          <w:p w:rsidR="00CF4149" w:rsidRPr="00D04DBF" w:rsidRDefault="00CF4149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4ED8" w:rsidRPr="00D04D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CF4149" w:rsidRPr="00D04DBF" w:rsidRDefault="00CF4149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Россия в начале</w:t>
            </w:r>
            <w:r w:rsidRPr="00D04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CF4149" w:rsidRPr="00D04DBF" w:rsidRDefault="006F4017" w:rsidP="006F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149" w:rsidRPr="00D04DBF" w:rsidTr="00CF4149">
        <w:trPr>
          <w:trHeight w:val="431"/>
        </w:trPr>
        <w:tc>
          <w:tcPr>
            <w:tcW w:w="851" w:type="dxa"/>
          </w:tcPr>
          <w:p w:rsidR="00CF4149" w:rsidRPr="00D04DBF" w:rsidRDefault="007E4ED8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39-40</w:t>
            </w:r>
          </w:p>
        </w:tc>
        <w:tc>
          <w:tcPr>
            <w:tcW w:w="7087" w:type="dxa"/>
          </w:tcPr>
          <w:p w:rsidR="00CF4149" w:rsidRPr="00D04DBF" w:rsidRDefault="00CF4149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 задачи внешней политики. Отечественная война 1812 г.</w:t>
            </w:r>
          </w:p>
        </w:tc>
        <w:tc>
          <w:tcPr>
            <w:tcW w:w="1134" w:type="dxa"/>
          </w:tcPr>
          <w:p w:rsidR="00CF4149" w:rsidRPr="00D04DBF" w:rsidRDefault="006F4017" w:rsidP="006F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4149" w:rsidRPr="00D04DBF" w:rsidTr="00CF4149">
        <w:trPr>
          <w:trHeight w:val="431"/>
        </w:trPr>
        <w:tc>
          <w:tcPr>
            <w:tcW w:w="851" w:type="dxa"/>
          </w:tcPr>
          <w:p w:rsidR="00CF4149" w:rsidRPr="00D04DBF" w:rsidRDefault="00CF4149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4ED8" w:rsidRPr="00D04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CF4149" w:rsidRPr="00D04DBF" w:rsidRDefault="00CF4149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 xml:space="preserve">Внутриполитический курс Александра </w:t>
            </w:r>
            <w:r w:rsidRPr="00D04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CF4149" w:rsidRPr="00D04DBF" w:rsidRDefault="00CF4149" w:rsidP="006F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149" w:rsidRPr="00D04DBF" w:rsidTr="00CF4149">
        <w:trPr>
          <w:trHeight w:val="431"/>
        </w:trPr>
        <w:tc>
          <w:tcPr>
            <w:tcW w:w="851" w:type="dxa"/>
          </w:tcPr>
          <w:p w:rsidR="00CF4149" w:rsidRPr="00D04DBF" w:rsidRDefault="00CF4149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7E4ED8" w:rsidRPr="00D04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CF4149" w:rsidRPr="00D04DBF" w:rsidRDefault="00CF4149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Движение декабристов</w:t>
            </w:r>
          </w:p>
        </w:tc>
        <w:tc>
          <w:tcPr>
            <w:tcW w:w="1134" w:type="dxa"/>
          </w:tcPr>
          <w:p w:rsidR="00CF4149" w:rsidRPr="00D04DBF" w:rsidRDefault="006F4017" w:rsidP="006F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149" w:rsidRPr="00D04DBF" w:rsidTr="00CF4149">
        <w:trPr>
          <w:trHeight w:val="431"/>
        </w:trPr>
        <w:tc>
          <w:tcPr>
            <w:tcW w:w="851" w:type="dxa"/>
          </w:tcPr>
          <w:p w:rsidR="00CF4149" w:rsidRPr="00D04DBF" w:rsidRDefault="00CF4149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4ED8" w:rsidRPr="00D04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CF4149" w:rsidRPr="00D04DBF" w:rsidRDefault="00CF4149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Николая </w:t>
            </w:r>
            <w:r w:rsidRPr="00D04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: политика государственного консерватизма</w:t>
            </w:r>
          </w:p>
        </w:tc>
        <w:tc>
          <w:tcPr>
            <w:tcW w:w="1134" w:type="dxa"/>
          </w:tcPr>
          <w:p w:rsidR="00CF4149" w:rsidRPr="00D04DBF" w:rsidRDefault="006F4017" w:rsidP="006F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149" w:rsidRPr="00D04DBF" w:rsidTr="00CF4149">
        <w:trPr>
          <w:trHeight w:val="431"/>
        </w:trPr>
        <w:tc>
          <w:tcPr>
            <w:tcW w:w="851" w:type="dxa"/>
          </w:tcPr>
          <w:p w:rsidR="00CF4149" w:rsidRPr="00D04DBF" w:rsidRDefault="00CF4149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4ED8" w:rsidRPr="00D04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CF4149" w:rsidRPr="00D04DBF" w:rsidRDefault="00CF4149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и экономическая политика Николая </w:t>
            </w:r>
            <w:r w:rsidRPr="00D04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CF4149" w:rsidRPr="00D04DBF" w:rsidRDefault="006F4017" w:rsidP="006F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149" w:rsidRPr="00D04DBF" w:rsidTr="00CF4149">
        <w:trPr>
          <w:trHeight w:val="431"/>
        </w:trPr>
        <w:tc>
          <w:tcPr>
            <w:tcW w:w="851" w:type="dxa"/>
          </w:tcPr>
          <w:p w:rsidR="00CF4149" w:rsidRPr="00D04DBF" w:rsidRDefault="00CF4149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4ED8" w:rsidRPr="00D04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CF4149" w:rsidRPr="00D04DBF" w:rsidRDefault="00CF4149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Общественная мысль в 1830-1850-е гг.</w:t>
            </w:r>
          </w:p>
        </w:tc>
        <w:tc>
          <w:tcPr>
            <w:tcW w:w="1134" w:type="dxa"/>
          </w:tcPr>
          <w:p w:rsidR="00CF4149" w:rsidRPr="00D04DBF" w:rsidRDefault="006F4017" w:rsidP="006F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149" w:rsidRPr="00D04DBF" w:rsidTr="00CF4149">
        <w:trPr>
          <w:trHeight w:val="431"/>
        </w:trPr>
        <w:tc>
          <w:tcPr>
            <w:tcW w:w="851" w:type="dxa"/>
          </w:tcPr>
          <w:p w:rsidR="00CF4149" w:rsidRPr="00D04DBF" w:rsidRDefault="00CF4149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4ED8" w:rsidRPr="00D04D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CF4149" w:rsidRPr="00D04DBF" w:rsidRDefault="00CF4149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во второй четверти </w:t>
            </w:r>
            <w:r w:rsidRPr="00D04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CF4149" w:rsidRPr="00D04DBF" w:rsidRDefault="006F4017" w:rsidP="006F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149" w:rsidRPr="00D04DBF" w:rsidTr="00CF4149">
        <w:trPr>
          <w:trHeight w:val="431"/>
        </w:trPr>
        <w:tc>
          <w:tcPr>
            <w:tcW w:w="851" w:type="dxa"/>
          </w:tcPr>
          <w:p w:rsidR="00CF4149" w:rsidRPr="00D04DBF" w:rsidRDefault="00CF4149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4ED8" w:rsidRPr="00D04DBF">
              <w:rPr>
                <w:rFonts w:ascii="Times New Roman" w:hAnsi="Times New Roman" w:cs="Times New Roman"/>
                <w:sz w:val="24"/>
                <w:szCs w:val="24"/>
              </w:rPr>
              <w:t>7-48</w:t>
            </w:r>
          </w:p>
        </w:tc>
        <w:tc>
          <w:tcPr>
            <w:tcW w:w="7087" w:type="dxa"/>
          </w:tcPr>
          <w:p w:rsidR="00CF4149" w:rsidRPr="00D04DBF" w:rsidRDefault="00CF4149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России в первой половине </w:t>
            </w:r>
            <w:r w:rsidRPr="00D04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CF4149" w:rsidRPr="00D04DBF" w:rsidRDefault="007E4ED8" w:rsidP="006F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4149" w:rsidRPr="00D04DBF" w:rsidTr="00CF4149">
        <w:trPr>
          <w:trHeight w:val="431"/>
        </w:trPr>
        <w:tc>
          <w:tcPr>
            <w:tcW w:w="851" w:type="dxa"/>
          </w:tcPr>
          <w:p w:rsidR="00CF4149" w:rsidRPr="00D04DBF" w:rsidRDefault="007E4ED8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7087" w:type="dxa"/>
          </w:tcPr>
          <w:p w:rsidR="00CF4149" w:rsidRPr="00D04DBF" w:rsidRDefault="00CF4149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Отмена крепостного права в России</w:t>
            </w:r>
          </w:p>
        </w:tc>
        <w:tc>
          <w:tcPr>
            <w:tcW w:w="1134" w:type="dxa"/>
          </w:tcPr>
          <w:p w:rsidR="00CF4149" w:rsidRPr="00D04DBF" w:rsidRDefault="007E4ED8" w:rsidP="006F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4149" w:rsidRPr="00D04DBF" w:rsidTr="00CF4149">
        <w:trPr>
          <w:trHeight w:val="431"/>
        </w:trPr>
        <w:tc>
          <w:tcPr>
            <w:tcW w:w="851" w:type="dxa"/>
          </w:tcPr>
          <w:p w:rsidR="00CF4149" w:rsidRPr="00D04DBF" w:rsidRDefault="00CF4149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4ED8" w:rsidRPr="00D04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CF4149" w:rsidRPr="00D04DBF" w:rsidRDefault="00CF4149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Реформы 1860-1870-х гг.</w:t>
            </w:r>
          </w:p>
        </w:tc>
        <w:tc>
          <w:tcPr>
            <w:tcW w:w="1134" w:type="dxa"/>
          </w:tcPr>
          <w:p w:rsidR="00CF4149" w:rsidRPr="00D04DBF" w:rsidRDefault="006F4017" w:rsidP="006F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149" w:rsidRPr="00D04DBF" w:rsidTr="00CF4149">
        <w:trPr>
          <w:trHeight w:val="431"/>
        </w:trPr>
        <w:tc>
          <w:tcPr>
            <w:tcW w:w="851" w:type="dxa"/>
          </w:tcPr>
          <w:p w:rsidR="00CF4149" w:rsidRPr="00D04DBF" w:rsidRDefault="00CF4149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4ED8" w:rsidRPr="00D04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CF4149" w:rsidRPr="00D04DBF" w:rsidRDefault="00CF4149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пореформенной России</w:t>
            </w:r>
          </w:p>
        </w:tc>
        <w:tc>
          <w:tcPr>
            <w:tcW w:w="1134" w:type="dxa"/>
          </w:tcPr>
          <w:p w:rsidR="00CF4149" w:rsidRPr="00D04DBF" w:rsidRDefault="006F4017" w:rsidP="006F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149" w:rsidRPr="00D04DBF" w:rsidTr="00CF4149">
        <w:trPr>
          <w:trHeight w:val="431"/>
        </w:trPr>
        <w:tc>
          <w:tcPr>
            <w:tcW w:w="851" w:type="dxa"/>
          </w:tcPr>
          <w:p w:rsidR="00CF4149" w:rsidRPr="00D04DBF" w:rsidRDefault="00CF4149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4ED8" w:rsidRPr="00D04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CF4149" w:rsidRPr="00D04DBF" w:rsidRDefault="00CF4149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движения второй половины </w:t>
            </w:r>
            <w:r w:rsidRPr="00D04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CF4149" w:rsidRPr="00D04DBF" w:rsidRDefault="006F4017" w:rsidP="006F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149" w:rsidRPr="00D04DBF" w:rsidTr="00CF4149">
        <w:trPr>
          <w:trHeight w:val="431"/>
        </w:trPr>
        <w:tc>
          <w:tcPr>
            <w:tcW w:w="851" w:type="dxa"/>
          </w:tcPr>
          <w:p w:rsidR="00CF4149" w:rsidRPr="00D04DBF" w:rsidRDefault="00CF4149" w:rsidP="00A64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4ED8" w:rsidRPr="00D04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CF4149" w:rsidRPr="00D04DBF" w:rsidRDefault="00CF4149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самодержавие Александра </w:t>
            </w:r>
            <w:r w:rsidRPr="00D04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CF4149" w:rsidRPr="00D04DBF" w:rsidRDefault="006F4017" w:rsidP="006F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149" w:rsidRPr="00D04DBF" w:rsidTr="00CF4149">
        <w:trPr>
          <w:trHeight w:val="431"/>
        </w:trPr>
        <w:tc>
          <w:tcPr>
            <w:tcW w:w="851" w:type="dxa"/>
          </w:tcPr>
          <w:p w:rsidR="00CF4149" w:rsidRPr="00D04DBF" w:rsidRDefault="00CF4149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4ED8" w:rsidRPr="00D04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CF4149" w:rsidRPr="00D04DBF" w:rsidRDefault="00CF4149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во второй половине </w:t>
            </w:r>
            <w:r w:rsidRPr="00D04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CF4149" w:rsidRPr="00D04DBF" w:rsidRDefault="006F4017" w:rsidP="006F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149" w:rsidRPr="00D04DBF" w:rsidTr="00CF4149">
        <w:trPr>
          <w:trHeight w:val="431"/>
        </w:trPr>
        <w:tc>
          <w:tcPr>
            <w:tcW w:w="851" w:type="dxa"/>
          </w:tcPr>
          <w:p w:rsidR="00CF4149" w:rsidRPr="00D04DBF" w:rsidRDefault="00CF4149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04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CF4149" w:rsidRPr="00D04DBF" w:rsidRDefault="00CF4149" w:rsidP="009D41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России во второй половине </w:t>
            </w:r>
            <w:r w:rsidRPr="00D04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CF4149" w:rsidRPr="00D04DBF" w:rsidRDefault="003D04F9" w:rsidP="006F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4F9" w:rsidRPr="00D04DBF" w:rsidTr="00CF4149">
        <w:trPr>
          <w:trHeight w:val="431"/>
        </w:trPr>
        <w:tc>
          <w:tcPr>
            <w:tcW w:w="851" w:type="dxa"/>
          </w:tcPr>
          <w:p w:rsidR="003D04F9" w:rsidRPr="00D04DBF" w:rsidRDefault="003D04F9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7" w:type="dxa"/>
          </w:tcPr>
          <w:p w:rsidR="003D04F9" w:rsidRPr="00D04DBF" w:rsidRDefault="003D04F9" w:rsidP="009D41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134" w:type="dxa"/>
          </w:tcPr>
          <w:p w:rsidR="003D04F9" w:rsidRDefault="003D04F9" w:rsidP="006F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149" w:rsidRPr="00D04DBF" w:rsidTr="00CF4149">
        <w:trPr>
          <w:trHeight w:val="431"/>
        </w:trPr>
        <w:tc>
          <w:tcPr>
            <w:tcW w:w="851" w:type="dxa"/>
          </w:tcPr>
          <w:p w:rsidR="00CF4149" w:rsidRPr="00D04DBF" w:rsidRDefault="00CF4149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4ED8" w:rsidRPr="00D04D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CF4149" w:rsidRPr="00D04DBF" w:rsidRDefault="00CF4149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На пороге нового века: динамика и противоречия социально-экономического развития</w:t>
            </w:r>
          </w:p>
        </w:tc>
        <w:tc>
          <w:tcPr>
            <w:tcW w:w="1134" w:type="dxa"/>
          </w:tcPr>
          <w:p w:rsidR="00CF4149" w:rsidRPr="00D04DBF" w:rsidRDefault="006F4017" w:rsidP="006F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149" w:rsidRPr="00D04DBF" w:rsidTr="00CF4149">
        <w:trPr>
          <w:trHeight w:val="431"/>
        </w:trPr>
        <w:tc>
          <w:tcPr>
            <w:tcW w:w="851" w:type="dxa"/>
          </w:tcPr>
          <w:p w:rsidR="00CF4149" w:rsidRPr="00D04DBF" w:rsidRDefault="007E4ED8" w:rsidP="006B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7" w:type="dxa"/>
          </w:tcPr>
          <w:p w:rsidR="00CF4149" w:rsidRPr="00D04DBF" w:rsidRDefault="00CF4149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Русско-японская война 1904-1905 гг.</w:t>
            </w:r>
          </w:p>
        </w:tc>
        <w:tc>
          <w:tcPr>
            <w:tcW w:w="1134" w:type="dxa"/>
          </w:tcPr>
          <w:p w:rsidR="00CF4149" w:rsidRPr="00D04DBF" w:rsidRDefault="006F4017" w:rsidP="006F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149" w:rsidRPr="00D04DBF" w:rsidTr="00CF4149">
        <w:trPr>
          <w:trHeight w:val="431"/>
        </w:trPr>
        <w:tc>
          <w:tcPr>
            <w:tcW w:w="851" w:type="dxa"/>
          </w:tcPr>
          <w:p w:rsidR="00CF4149" w:rsidRPr="00D04DBF" w:rsidRDefault="00CF4149" w:rsidP="006B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4ED8" w:rsidRPr="00D04DBF">
              <w:rPr>
                <w:rFonts w:ascii="Times New Roman" w:hAnsi="Times New Roman" w:cs="Times New Roman"/>
                <w:sz w:val="24"/>
                <w:szCs w:val="24"/>
              </w:rPr>
              <w:t>0-61</w:t>
            </w:r>
          </w:p>
        </w:tc>
        <w:tc>
          <w:tcPr>
            <w:tcW w:w="7087" w:type="dxa"/>
          </w:tcPr>
          <w:p w:rsidR="00CF4149" w:rsidRPr="00D04DBF" w:rsidRDefault="00CF4149" w:rsidP="00A647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в России в начале</w:t>
            </w:r>
            <w:r w:rsidRPr="00D04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CF4149" w:rsidRPr="00D04DBF" w:rsidRDefault="007E4ED8" w:rsidP="006F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4149" w:rsidRPr="00D04DBF" w:rsidTr="00CF4149">
        <w:trPr>
          <w:trHeight w:val="431"/>
        </w:trPr>
        <w:tc>
          <w:tcPr>
            <w:tcW w:w="851" w:type="dxa"/>
          </w:tcPr>
          <w:p w:rsidR="00CF4149" w:rsidRPr="00D04DBF" w:rsidRDefault="00CF4149" w:rsidP="006B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4ED8" w:rsidRPr="00D04DBF">
              <w:rPr>
                <w:rFonts w:ascii="Times New Roman" w:hAnsi="Times New Roman" w:cs="Times New Roman"/>
                <w:sz w:val="24"/>
                <w:szCs w:val="24"/>
              </w:rPr>
              <w:t>2-63</w:t>
            </w:r>
          </w:p>
        </w:tc>
        <w:tc>
          <w:tcPr>
            <w:tcW w:w="7087" w:type="dxa"/>
          </w:tcPr>
          <w:p w:rsidR="00CF4149" w:rsidRPr="00D04DBF" w:rsidRDefault="00CF4149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 (1905-1907)</w:t>
            </w:r>
          </w:p>
        </w:tc>
        <w:tc>
          <w:tcPr>
            <w:tcW w:w="1134" w:type="dxa"/>
          </w:tcPr>
          <w:p w:rsidR="00CF4149" w:rsidRPr="00D04DBF" w:rsidRDefault="007E4ED8" w:rsidP="006F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4149" w:rsidRPr="00D04DBF" w:rsidTr="00CF4149">
        <w:trPr>
          <w:trHeight w:val="431"/>
        </w:trPr>
        <w:tc>
          <w:tcPr>
            <w:tcW w:w="851" w:type="dxa"/>
          </w:tcPr>
          <w:p w:rsidR="00CF4149" w:rsidRPr="00D04DBF" w:rsidRDefault="00CF4149" w:rsidP="006B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4ED8" w:rsidRPr="00D04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CF4149" w:rsidRPr="00D04DBF" w:rsidRDefault="00CF4149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и власть после революции. </w:t>
            </w:r>
            <w:proofErr w:type="spellStart"/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Столыпинские</w:t>
            </w:r>
            <w:proofErr w:type="spellEnd"/>
            <w:r w:rsidRPr="00D04DBF">
              <w:rPr>
                <w:rFonts w:ascii="Times New Roman" w:hAnsi="Times New Roman" w:cs="Times New Roman"/>
                <w:sz w:val="24"/>
                <w:szCs w:val="24"/>
              </w:rPr>
              <w:t xml:space="preserve"> реформы</w:t>
            </w:r>
          </w:p>
        </w:tc>
        <w:tc>
          <w:tcPr>
            <w:tcW w:w="1134" w:type="dxa"/>
          </w:tcPr>
          <w:p w:rsidR="00CF4149" w:rsidRPr="00D04DBF" w:rsidRDefault="006F4017" w:rsidP="006F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149" w:rsidRPr="00D04DBF" w:rsidTr="00CF4149">
        <w:trPr>
          <w:trHeight w:val="431"/>
        </w:trPr>
        <w:tc>
          <w:tcPr>
            <w:tcW w:w="851" w:type="dxa"/>
          </w:tcPr>
          <w:p w:rsidR="00CF4149" w:rsidRPr="00D04DBF" w:rsidRDefault="006F4017" w:rsidP="006B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7" w:type="dxa"/>
          </w:tcPr>
          <w:p w:rsidR="00CF4149" w:rsidRPr="00D04DBF" w:rsidRDefault="00CF4149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Культура России в начале ХХ в.</w:t>
            </w:r>
          </w:p>
        </w:tc>
        <w:tc>
          <w:tcPr>
            <w:tcW w:w="1134" w:type="dxa"/>
          </w:tcPr>
          <w:p w:rsidR="00CF4149" w:rsidRPr="00D04DBF" w:rsidRDefault="008C1CFC" w:rsidP="006F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149" w:rsidRPr="00D04DBF" w:rsidTr="00CF4149">
        <w:trPr>
          <w:trHeight w:val="431"/>
        </w:trPr>
        <w:tc>
          <w:tcPr>
            <w:tcW w:w="851" w:type="dxa"/>
          </w:tcPr>
          <w:p w:rsidR="00CF4149" w:rsidRPr="00D04DBF" w:rsidRDefault="00CF4149" w:rsidP="006B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7E4ED8" w:rsidRPr="00D04DBF">
              <w:rPr>
                <w:rFonts w:ascii="Times New Roman" w:hAnsi="Times New Roman" w:cs="Times New Roman"/>
                <w:sz w:val="24"/>
                <w:szCs w:val="24"/>
              </w:rPr>
              <w:t>-68</w:t>
            </w:r>
          </w:p>
        </w:tc>
        <w:tc>
          <w:tcPr>
            <w:tcW w:w="7087" w:type="dxa"/>
          </w:tcPr>
          <w:p w:rsidR="00CF4149" w:rsidRPr="00D04DBF" w:rsidRDefault="00CF4149" w:rsidP="006B6F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Повторение и обобщение по теме: «Россия в </w:t>
            </w:r>
            <w:r w:rsidRPr="00D04DB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XVIII</w:t>
            </w:r>
            <w:r w:rsidRPr="00D04D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начале ХХ в.»</w:t>
            </w:r>
          </w:p>
        </w:tc>
        <w:tc>
          <w:tcPr>
            <w:tcW w:w="1134" w:type="dxa"/>
          </w:tcPr>
          <w:p w:rsidR="00CF4149" w:rsidRPr="00D04DBF" w:rsidRDefault="006F4017" w:rsidP="006F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75759" w:rsidRPr="009D4150" w:rsidRDefault="00775759" w:rsidP="00E65980">
      <w:pPr>
        <w:rPr>
          <w:rFonts w:ascii="Times New Roman" w:hAnsi="Times New Roman" w:cs="Times New Roman"/>
          <w:sz w:val="24"/>
          <w:szCs w:val="24"/>
        </w:rPr>
        <w:sectPr w:rsidR="00775759" w:rsidRPr="009D41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3009" w:rsidRPr="009D4150" w:rsidRDefault="00A43009" w:rsidP="00C9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3009" w:rsidRPr="009D4150" w:rsidSect="00B120AB">
      <w:pgSz w:w="16840" w:h="11906" w:orient="landscape"/>
      <w:pgMar w:top="1134" w:right="3090" w:bottom="1134" w:left="3261" w:header="0" w:footer="0" w:gutter="0"/>
      <w:cols w:space="720" w:equalWidth="0">
        <w:col w:w="10489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86ACE186"/>
    <w:lvl w:ilvl="0" w:tplc="504A9906">
      <w:start w:val="1"/>
      <w:numFmt w:val="bullet"/>
      <w:lvlText w:val=""/>
      <w:lvlJc w:val="left"/>
    </w:lvl>
    <w:lvl w:ilvl="1" w:tplc="F842915E">
      <w:numFmt w:val="decimal"/>
      <w:lvlText w:val=""/>
      <w:lvlJc w:val="left"/>
    </w:lvl>
    <w:lvl w:ilvl="2" w:tplc="405A09B8">
      <w:numFmt w:val="decimal"/>
      <w:lvlText w:val=""/>
      <w:lvlJc w:val="left"/>
    </w:lvl>
    <w:lvl w:ilvl="3" w:tplc="3932B1BA">
      <w:numFmt w:val="decimal"/>
      <w:lvlText w:val=""/>
      <w:lvlJc w:val="left"/>
    </w:lvl>
    <w:lvl w:ilvl="4" w:tplc="CBF8A668">
      <w:numFmt w:val="decimal"/>
      <w:lvlText w:val=""/>
      <w:lvlJc w:val="left"/>
    </w:lvl>
    <w:lvl w:ilvl="5" w:tplc="5B9282E6">
      <w:numFmt w:val="decimal"/>
      <w:lvlText w:val=""/>
      <w:lvlJc w:val="left"/>
    </w:lvl>
    <w:lvl w:ilvl="6" w:tplc="4FCCD3A4">
      <w:numFmt w:val="decimal"/>
      <w:lvlText w:val=""/>
      <w:lvlJc w:val="left"/>
    </w:lvl>
    <w:lvl w:ilvl="7" w:tplc="B2585A76">
      <w:numFmt w:val="decimal"/>
      <w:lvlText w:val=""/>
      <w:lvlJc w:val="left"/>
    </w:lvl>
    <w:lvl w:ilvl="8" w:tplc="B964B6E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7F263AE8"/>
    <w:lvl w:ilvl="0" w:tplc="490A5634">
      <w:start w:val="3"/>
      <w:numFmt w:val="decimal"/>
      <w:lvlText w:val="%1."/>
      <w:lvlJc w:val="left"/>
    </w:lvl>
    <w:lvl w:ilvl="1" w:tplc="94B216CC">
      <w:numFmt w:val="decimal"/>
      <w:lvlText w:val=""/>
      <w:lvlJc w:val="left"/>
    </w:lvl>
    <w:lvl w:ilvl="2" w:tplc="E6BC4F04">
      <w:numFmt w:val="decimal"/>
      <w:lvlText w:val=""/>
      <w:lvlJc w:val="left"/>
    </w:lvl>
    <w:lvl w:ilvl="3" w:tplc="A274D170">
      <w:numFmt w:val="decimal"/>
      <w:lvlText w:val=""/>
      <w:lvlJc w:val="left"/>
    </w:lvl>
    <w:lvl w:ilvl="4" w:tplc="4A563D2A">
      <w:numFmt w:val="decimal"/>
      <w:lvlText w:val=""/>
      <w:lvlJc w:val="left"/>
    </w:lvl>
    <w:lvl w:ilvl="5" w:tplc="EE64F110">
      <w:numFmt w:val="decimal"/>
      <w:lvlText w:val=""/>
      <w:lvlJc w:val="left"/>
    </w:lvl>
    <w:lvl w:ilvl="6" w:tplc="9CE0EA7C">
      <w:numFmt w:val="decimal"/>
      <w:lvlText w:val=""/>
      <w:lvlJc w:val="left"/>
    </w:lvl>
    <w:lvl w:ilvl="7" w:tplc="18E8CB14">
      <w:numFmt w:val="decimal"/>
      <w:lvlText w:val=""/>
      <w:lvlJc w:val="left"/>
    </w:lvl>
    <w:lvl w:ilvl="8" w:tplc="50E83D02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1EB2F28A"/>
    <w:lvl w:ilvl="0" w:tplc="5F4A22AA">
      <w:start w:val="2"/>
      <w:numFmt w:val="decimal"/>
      <w:lvlText w:val="%1."/>
      <w:lvlJc w:val="left"/>
    </w:lvl>
    <w:lvl w:ilvl="1" w:tplc="5298156E">
      <w:numFmt w:val="decimal"/>
      <w:lvlText w:val=""/>
      <w:lvlJc w:val="left"/>
    </w:lvl>
    <w:lvl w:ilvl="2" w:tplc="89DC3674">
      <w:numFmt w:val="decimal"/>
      <w:lvlText w:val=""/>
      <w:lvlJc w:val="left"/>
    </w:lvl>
    <w:lvl w:ilvl="3" w:tplc="637C244E">
      <w:numFmt w:val="decimal"/>
      <w:lvlText w:val=""/>
      <w:lvlJc w:val="left"/>
    </w:lvl>
    <w:lvl w:ilvl="4" w:tplc="23EED2F4">
      <w:numFmt w:val="decimal"/>
      <w:lvlText w:val=""/>
      <w:lvlJc w:val="left"/>
    </w:lvl>
    <w:lvl w:ilvl="5" w:tplc="8E9A2DEC">
      <w:numFmt w:val="decimal"/>
      <w:lvlText w:val=""/>
      <w:lvlJc w:val="left"/>
    </w:lvl>
    <w:lvl w:ilvl="6" w:tplc="35D44F42">
      <w:numFmt w:val="decimal"/>
      <w:lvlText w:val=""/>
      <w:lvlJc w:val="left"/>
    </w:lvl>
    <w:lvl w:ilvl="7" w:tplc="0CFC67CE">
      <w:numFmt w:val="decimal"/>
      <w:lvlText w:val=""/>
      <w:lvlJc w:val="left"/>
    </w:lvl>
    <w:lvl w:ilvl="8" w:tplc="C7DE2812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D94026DA"/>
    <w:lvl w:ilvl="0" w:tplc="E3FCFA86">
      <w:start w:val="1"/>
      <w:numFmt w:val="bullet"/>
      <w:lvlText w:val=""/>
      <w:lvlJc w:val="left"/>
    </w:lvl>
    <w:lvl w:ilvl="1" w:tplc="74EA9C32">
      <w:numFmt w:val="decimal"/>
      <w:lvlText w:val=""/>
      <w:lvlJc w:val="left"/>
    </w:lvl>
    <w:lvl w:ilvl="2" w:tplc="B14082DE">
      <w:numFmt w:val="decimal"/>
      <w:lvlText w:val=""/>
      <w:lvlJc w:val="left"/>
    </w:lvl>
    <w:lvl w:ilvl="3" w:tplc="1248CECC">
      <w:numFmt w:val="decimal"/>
      <w:lvlText w:val=""/>
      <w:lvlJc w:val="left"/>
    </w:lvl>
    <w:lvl w:ilvl="4" w:tplc="DDE2D214">
      <w:numFmt w:val="decimal"/>
      <w:lvlText w:val=""/>
      <w:lvlJc w:val="left"/>
    </w:lvl>
    <w:lvl w:ilvl="5" w:tplc="DF021194">
      <w:numFmt w:val="decimal"/>
      <w:lvlText w:val=""/>
      <w:lvlJc w:val="left"/>
    </w:lvl>
    <w:lvl w:ilvl="6" w:tplc="BDB2F542">
      <w:numFmt w:val="decimal"/>
      <w:lvlText w:val=""/>
      <w:lvlJc w:val="left"/>
    </w:lvl>
    <w:lvl w:ilvl="7" w:tplc="66263D94">
      <w:numFmt w:val="decimal"/>
      <w:lvlText w:val=""/>
      <w:lvlJc w:val="left"/>
    </w:lvl>
    <w:lvl w:ilvl="8" w:tplc="E5FEC9FC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4970BDCC"/>
    <w:lvl w:ilvl="0" w:tplc="D9228DB0">
      <w:start w:val="1"/>
      <w:numFmt w:val="bullet"/>
      <w:lvlText w:val=""/>
      <w:lvlJc w:val="left"/>
    </w:lvl>
    <w:lvl w:ilvl="1" w:tplc="0B2277C6">
      <w:numFmt w:val="decimal"/>
      <w:lvlText w:val=""/>
      <w:lvlJc w:val="left"/>
    </w:lvl>
    <w:lvl w:ilvl="2" w:tplc="5AC6C488">
      <w:numFmt w:val="decimal"/>
      <w:lvlText w:val=""/>
      <w:lvlJc w:val="left"/>
    </w:lvl>
    <w:lvl w:ilvl="3" w:tplc="29EEE314">
      <w:numFmt w:val="decimal"/>
      <w:lvlText w:val=""/>
      <w:lvlJc w:val="left"/>
    </w:lvl>
    <w:lvl w:ilvl="4" w:tplc="24C4E076">
      <w:numFmt w:val="decimal"/>
      <w:lvlText w:val=""/>
      <w:lvlJc w:val="left"/>
    </w:lvl>
    <w:lvl w:ilvl="5" w:tplc="CFB4BFB2">
      <w:numFmt w:val="decimal"/>
      <w:lvlText w:val=""/>
      <w:lvlJc w:val="left"/>
    </w:lvl>
    <w:lvl w:ilvl="6" w:tplc="9F3C6822">
      <w:numFmt w:val="decimal"/>
      <w:lvlText w:val=""/>
      <w:lvlJc w:val="left"/>
    </w:lvl>
    <w:lvl w:ilvl="7" w:tplc="43E2A5DE">
      <w:numFmt w:val="decimal"/>
      <w:lvlText w:val=""/>
      <w:lvlJc w:val="left"/>
    </w:lvl>
    <w:lvl w:ilvl="8" w:tplc="B8E0E2E8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4746C2A4"/>
    <w:lvl w:ilvl="0" w:tplc="A4641016">
      <w:start w:val="1"/>
      <w:numFmt w:val="bullet"/>
      <w:lvlText w:val="в"/>
      <w:lvlJc w:val="left"/>
    </w:lvl>
    <w:lvl w:ilvl="1" w:tplc="641C0ACE">
      <w:numFmt w:val="decimal"/>
      <w:lvlText w:val=""/>
      <w:lvlJc w:val="left"/>
    </w:lvl>
    <w:lvl w:ilvl="2" w:tplc="F64C7CA0">
      <w:numFmt w:val="decimal"/>
      <w:lvlText w:val=""/>
      <w:lvlJc w:val="left"/>
    </w:lvl>
    <w:lvl w:ilvl="3" w:tplc="7012EC24">
      <w:numFmt w:val="decimal"/>
      <w:lvlText w:val=""/>
      <w:lvlJc w:val="left"/>
    </w:lvl>
    <w:lvl w:ilvl="4" w:tplc="CC824CB6">
      <w:numFmt w:val="decimal"/>
      <w:lvlText w:val=""/>
      <w:lvlJc w:val="left"/>
    </w:lvl>
    <w:lvl w:ilvl="5" w:tplc="64EC4A50">
      <w:numFmt w:val="decimal"/>
      <w:lvlText w:val=""/>
      <w:lvlJc w:val="left"/>
    </w:lvl>
    <w:lvl w:ilvl="6" w:tplc="5E14BF38">
      <w:numFmt w:val="decimal"/>
      <w:lvlText w:val=""/>
      <w:lvlJc w:val="left"/>
    </w:lvl>
    <w:lvl w:ilvl="7" w:tplc="3914167E">
      <w:numFmt w:val="decimal"/>
      <w:lvlText w:val=""/>
      <w:lvlJc w:val="left"/>
    </w:lvl>
    <w:lvl w:ilvl="8" w:tplc="6084055A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14837BE"/>
    <w:lvl w:ilvl="0" w:tplc="CE9841C4">
      <w:start w:val="1"/>
      <w:numFmt w:val="bullet"/>
      <w:lvlText w:val="и"/>
      <w:lvlJc w:val="left"/>
    </w:lvl>
    <w:lvl w:ilvl="1" w:tplc="53762686">
      <w:numFmt w:val="decimal"/>
      <w:lvlText w:val=""/>
      <w:lvlJc w:val="left"/>
    </w:lvl>
    <w:lvl w:ilvl="2" w:tplc="5D284D8A">
      <w:numFmt w:val="decimal"/>
      <w:lvlText w:val=""/>
      <w:lvlJc w:val="left"/>
    </w:lvl>
    <w:lvl w:ilvl="3" w:tplc="0F6E421A">
      <w:numFmt w:val="decimal"/>
      <w:lvlText w:val=""/>
      <w:lvlJc w:val="left"/>
    </w:lvl>
    <w:lvl w:ilvl="4" w:tplc="5DA27356">
      <w:numFmt w:val="decimal"/>
      <w:lvlText w:val=""/>
      <w:lvlJc w:val="left"/>
    </w:lvl>
    <w:lvl w:ilvl="5" w:tplc="33709DB4">
      <w:numFmt w:val="decimal"/>
      <w:lvlText w:val=""/>
      <w:lvlJc w:val="left"/>
    </w:lvl>
    <w:lvl w:ilvl="6" w:tplc="A3047EFC">
      <w:numFmt w:val="decimal"/>
      <w:lvlText w:val=""/>
      <w:lvlJc w:val="left"/>
    </w:lvl>
    <w:lvl w:ilvl="7" w:tplc="F5EC0BAC">
      <w:numFmt w:val="decimal"/>
      <w:lvlText w:val=""/>
      <w:lvlJc w:val="left"/>
    </w:lvl>
    <w:lvl w:ilvl="8" w:tplc="44783130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B672DC5E"/>
    <w:lvl w:ilvl="0" w:tplc="A556649E">
      <w:start w:val="1"/>
      <w:numFmt w:val="bullet"/>
      <w:lvlText w:val="В"/>
      <w:lvlJc w:val="left"/>
    </w:lvl>
    <w:lvl w:ilvl="1" w:tplc="5E9AD82A">
      <w:numFmt w:val="decimal"/>
      <w:lvlText w:val=""/>
      <w:lvlJc w:val="left"/>
    </w:lvl>
    <w:lvl w:ilvl="2" w:tplc="829AF232">
      <w:numFmt w:val="decimal"/>
      <w:lvlText w:val=""/>
      <w:lvlJc w:val="left"/>
    </w:lvl>
    <w:lvl w:ilvl="3" w:tplc="0D861AF4">
      <w:numFmt w:val="decimal"/>
      <w:lvlText w:val=""/>
      <w:lvlJc w:val="left"/>
    </w:lvl>
    <w:lvl w:ilvl="4" w:tplc="777A24C8">
      <w:numFmt w:val="decimal"/>
      <w:lvlText w:val=""/>
      <w:lvlJc w:val="left"/>
    </w:lvl>
    <w:lvl w:ilvl="5" w:tplc="6F46652E">
      <w:numFmt w:val="decimal"/>
      <w:lvlText w:val=""/>
      <w:lvlJc w:val="left"/>
    </w:lvl>
    <w:lvl w:ilvl="6" w:tplc="FCB40E54">
      <w:numFmt w:val="decimal"/>
      <w:lvlText w:val=""/>
      <w:lvlJc w:val="left"/>
    </w:lvl>
    <w:lvl w:ilvl="7" w:tplc="E9F4DC7C">
      <w:numFmt w:val="decimal"/>
      <w:lvlText w:val=""/>
      <w:lvlJc w:val="left"/>
    </w:lvl>
    <w:lvl w:ilvl="8" w:tplc="33327D28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E054B17E"/>
    <w:lvl w:ilvl="0" w:tplc="C96240EA">
      <w:start w:val="1"/>
      <w:numFmt w:val="bullet"/>
      <w:lvlText w:val=""/>
      <w:lvlJc w:val="left"/>
    </w:lvl>
    <w:lvl w:ilvl="1" w:tplc="C0286F14">
      <w:numFmt w:val="decimal"/>
      <w:lvlText w:val=""/>
      <w:lvlJc w:val="left"/>
    </w:lvl>
    <w:lvl w:ilvl="2" w:tplc="F30A4E54">
      <w:numFmt w:val="decimal"/>
      <w:lvlText w:val=""/>
      <w:lvlJc w:val="left"/>
    </w:lvl>
    <w:lvl w:ilvl="3" w:tplc="4BD6AE6E">
      <w:numFmt w:val="decimal"/>
      <w:lvlText w:val=""/>
      <w:lvlJc w:val="left"/>
    </w:lvl>
    <w:lvl w:ilvl="4" w:tplc="513C0112">
      <w:numFmt w:val="decimal"/>
      <w:lvlText w:val=""/>
      <w:lvlJc w:val="left"/>
    </w:lvl>
    <w:lvl w:ilvl="5" w:tplc="86E0E9EC">
      <w:numFmt w:val="decimal"/>
      <w:lvlText w:val=""/>
      <w:lvlJc w:val="left"/>
    </w:lvl>
    <w:lvl w:ilvl="6" w:tplc="A6B87E8C">
      <w:numFmt w:val="decimal"/>
      <w:lvlText w:val=""/>
      <w:lvlJc w:val="left"/>
    </w:lvl>
    <w:lvl w:ilvl="7" w:tplc="59709E7A">
      <w:numFmt w:val="decimal"/>
      <w:lvlText w:val=""/>
      <w:lvlJc w:val="left"/>
    </w:lvl>
    <w:lvl w:ilvl="8" w:tplc="4ECE8DCC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F0A45F5A"/>
    <w:lvl w:ilvl="0" w:tplc="97DA16BE">
      <w:start w:val="1"/>
      <w:numFmt w:val="bullet"/>
      <w:lvlText w:val=""/>
      <w:lvlJc w:val="left"/>
    </w:lvl>
    <w:lvl w:ilvl="1" w:tplc="DBFE3BD8">
      <w:numFmt w:val="decimal"/>
      <w:lvlText w:val=""/>
      <w:lvlJc w:val="left"/>
    </w:lvl>
    <w:lvl w:ilvl="2" w:tplc="41DA9F74">
      <w:numFmt w:val="decimal"/>
      <w:lvlText w:val=""/>
      <w:lvlJc w:val="left"/>
    </w:lvl>
    <w:lvl w:ilvl="3" w:tplc="936AE72C">
      <w:numFmt w:val="decimal"/>
      <w:lvlText w:val=""/>
      <w:lvlJc w:val="left"/>
    </w:lvl>
    <w:lvl w:ilvl="4" w:tplc="35E29936">
      <w:numFmt w:val="decimal"/>
      <w:lvlText w:val=""/>
      <w:lvlJc w:val="left"/>
    </w:lvl>
    <w:lvl w:ilvl="5" w:tplc="320C55D0">
      <w:numFmt w:val="decimal"/>
      <w:lvlText w:val=""/>
      <w:lvlJc w:val="left"/>
    </w:lvl>
    <w:lvl w:ilvl="6" w:tplc="934C68B6">
      <w:numFmt w:val="decimal"/>
      <w:lvlText w:val=""/>
      <w:lvlJc w:val="left"/>
    </w:lvl>
    <w:lvl w:ilvl="7" w:tplc="9C7CD17C">
      <w:numFmt w:val="decimal"/>
      <w:lvlText w:val=""/>
      <w:lvlJc w:val="left"/>
    </w:lvl>
    <w:lvl w:ilvl="8" w:tplc="FE00D112">
      <w:numFmt w:val="decimal"/>
      <w:lvlText w:val=""/>
      <w:lvlJc w:val="left"/>
    </w:lvl>
  </w:abstractNum>
  <w:abstractNum w:abstractNumId="10" w15:restartNumberingAfterBreak="0">
    <w:nsid w:val="000039B3"/>
    <w:multiLevelType w:val="hybridMultilevel"/>
    <w:tmpl w:val="0A049870"/>
    <w:lvl w:ilvl="0" w:tplc="67AA6666">
      <w:start w:val="1"/>
      <w:numFmt w:val="bullet"/>
      <w:lvlText w:val="и"/>
      <w:lvlJc w:val="left"/>
    </w:lvl>
    <w:lvl w:ilvl="1" w:tplc="B094D3C4">
      <w:numFmt w:val="decimal"/>
      <w:lvlText w:val=""/>
      <w:lvlJc w:val="left"/>
    </w:lvl>
    <w:lvl w:ilvl="2" w:tplc="9832615C">
      <w:numFmt w:val="decimal"/>
      <w:lvlText w:val=""/>
      <w:lvlJc w:val="left"/>
    </w:lvl>
    <w:lvl w:ilvl="3" w:tplc="71FA1568">
      <w:numFmt w:val="decimal"/>
      <w:lvlText w:val=""/>
      <w:lvlJc w:val="left"/>
    </w:lvl>
    <w:lvl w:ilvl="4" w:tplc="B372BBA2">
      <w:numFmt w:val="decimal"/>
      <w:lvlText w:val=""/>
      <w:lvlJc w:val="left"/>
    </w:lvl>
    <w:lvl w:ilvl="5" w:tplc="D9EA8560">
      <w:numFmt w:val="decimal"/>
      <w:lvlText w:val=""/>
      <w:lvlJc w:val="left"/>
    </w:lvl>
    <w:lvl w:ilvl="6" w:tplc="359892CA">
      <w:numFmt w:val="decimal"/>
      <w:lvlText w:val=""/>
      <w:lvlJc w:val="left"/>
    </w:lvl>
    <w:lvl w:ilvl="7" w:tplc="FCB0AF92">
      <w:numFmt w:val="decimal"/>
      <w:lvlText w:val=""/>
      <w:lvlJc w:val="left"/>
    </w:lvl>
    <w:lvl w:ilvl="8" w:tplc="DF42896C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66E49040"/>
    <w:lvl w:ilvl="0" w:tplc="76480406">
      <w:start w:val="1"/>
      <w:numFmt w:val="bullet"/>
      <w:lvlText w:val=""/>
      <w:lvlJc w:val="left"/>
    </w:lvl>
    <w:lvl w:ilvl="1" w:tplc="C0E22560">
      <w:numFmt w:val="decimal"/>
      <w:lvlText w:val=""/>
      <w:lvlJc w:val="left"/>
    </w:lvl>
    <w:lvl w:ilvl="2" w:tplc="564E55DE">
      <w:numFmt w:val="decimal"/>
      <w:lvlText w:val=""/>
      <w:lvlJc w:val="left"/>
    </w:lvl>
    <w:lvl w:ilvl="3" w:tplc="8426254C">
      <w:numFmt w:val="decimal"/>
      <w:lvlText w:val=""/>
      <w:lvlJc w:val="left"/>
    </w:lvl>
    <w:lvl w:ilvl="4" w:tplc="37FAF24C">
      <w:numFmt w:val="decimal"/>
      <w:lvlText w:val=""/>
      <w:lvlJc w:val="left"/>
    </w:lvl>
    <w:lvl w:ilvl="5" w:tplc="D22C8AF4">
      <w:numFmt w:val="decimal"/>
      <w:lvlText w:val=""/>
      <w:lvlJc w:val="left"/>
    </w:lvl>
    <w:lvl w:ilvl="6" w:tplc="3DC07C68">
      <w:numFmt w:val="decimal"/>
      <w:lvlText w:val=""/>
      <w:lvlJc w:val="left"/>
    </w:lvl>
    <w:lvl w:ilvl="7" w:tplc="482291EE">
      <w:numFmt w:val="decimal"/>
      <w:lvlText w:val=""/>
      <w:lvlJc w:val="left"/>
    </w:lvl>
    <w:lvl w:ilvl="8" w:tplc="DBBA2D24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3438A3C0"/>
    <w:lvl w:ilvl="0" w:tplc="95D0C67A">
      <w:start w:val="1"/>
      <w:numFmt w:val="bullet"/>
      <w:lvlText w:val=""/>
      <w:lvlJc w:val="left"/>
    </w:lvl>
    <w:lvl w:ilvl="1" w:tplc="C50008C2">
      <w:numFmt w:val="decimal"/>
      <w:lvlText w:val=""/>
      <w:lvlJc w:val="left"/>
    </w:lvl>
    <w:lvl w:ilvl="2" w:tplc="6E063F9E">
      <w:numFmt w:val="decimal"/>
      <w:lvlText w:val=""/>
      <w:lvlJc w:val="left"/>
    </w:lvl>
    <w:lvl w:ilvl="3" w:tplc="E466BBD2">
      <w:numFmt w:val="decimal"/>
      <w:lvlText w:val=""/>
      <w:lvlJc w:val="left"/>
    </w:lvl>
    <w:lvl w:ilvl="4" w:tplc="06D2EC4E">
      <w:numFmt w:val="decimal"/>
      <w:lvlText w:val=""/>
      <w:lvlJc w:val="left"/>
    </w:lvl>
    <w:lvl w:ilvl="5" w:tplc="EB2819D8">
      <w:numFmt w:val="decimal"/>
      <w:lvlText w:val=""/>
      <w:lvlJc w:val="left"/>
    </w:lvl>
    <w:lvl w:ilvl="6" w:tplc="E55EFB64">
      <w:numFmt w:val="decimal"/>
      <w:lvlText w:val=""/>
      <w:lvlJc w:val="left"/>
    </w:lvl>
    <w:lvl w:ilvl="7" w:tplc="E83831DE">
      <w:numFmt w:val="decimal"/>
      <w:lvlText w:val=""/>
      <w:lvlJc w:val="left"/>
    </w:lvl>
    <w:lvl w:ilvl="8" w:tplc="7FB249C0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B8EEFAEC"/>
    <w:lvl w:ilvl="0" w:tplc="C0061DDC">
      <w:start w:val="1"/>
      <w:numFmt w:val="bullet"/>
      <w:lvlText w:val="\endash "/>
      <w:lvlJc w:val="left"/>
    </w:lvl>
    <w:lvl w:ilvl="1" w:tplc="CA0A98A4">
      <w:numFmt w:val="decimal"/>
      <w:lvlText w:val=""/>
      <w:lvlJc w:val="left"/>
    </w:lvl>
    <w:lvl w:ilvl="2" w:tplc="3C667AA8">
      <w:numFmt w:val="decimal"/>
      <w:lvlText w:val=""/>
      <w:lvlJc w:val="left"/>
    </w:lvl>
    <w:lvl w:ilvl="3" w:tplc="F574EEBA">
      <w:numFmt w:val="decimal"/>
      <w:lvlText w:val=""/>
      <w:lvlJc w:val="left"/>
    </w:lvl>
    <w:lvl w:ilvl="4" w:tplc="E75EA738">
      <w:numFmt w:val="decimal"/>
      <w:lvlText w:val=""/>
      <w:lvlJc w:val="left"/>
    </w:lvl>
    <w:lvl w:ilvl="5" w:tplc="AC0838AA">
      <w:numFmt w:val="decimal"/>
      <w:lvlText w:val=""/>
      <w:lvlJc w:val="left"/>
    </w:lvl>
    <w:lvl w:ilvl="6" w:tplc="4FB2DBE0">
      <w:numFmt w:val="decimal"/>
      <w:lvlText w:val=""/>
      <w:lvlJc w:val="left"/>
    </w:lvl>
    <w:lvl w:ilvl="7" w:tplc="CA3626CE">
      <w:numFmt w:val="decimal"/>
      <w:lvlText w:val=""/>
      <w:lvlJc w:val="left"/>
    </w:lvl>
    <w:lvl w:ilvl="8" w:tplc="1F844CD4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D8BADF22"/>
    <w:lvl w:ilvl="0" w:tplc="C444DA42">
      <w:start w:val="1"/>
      <w:numFmt w:val="bullet"/>
      <w:lvlText w:val="в"/>
      <w:lvlJc w:val="left"/>
    </w:lvl>
    <w:lvl w:ilvl="1" w:tplc="A8CABC80">
      <w:numFmt w:val="decimal"/>
      <w:lvlText w:val=""/>
      <w:lvlJc w:val="left"/>
    </w:lvl>
    <w:lvl w:ilvl="2" w:tplc="15C6AB28">
      <w:numFmt w:val="decimal"/>
      <w:lvlText w:val=""/>
      <w:lvlJc w:val="left"/>
    </w:lvl>
    <w:lvl w:ilvl="3" w:tplc="AF5E32A8">
      <w:numFmt w:val="decimal"/>
      <w:lvlText w:val=""/>
      <w:lvlJc w:val="left"/>
    </w:lvl>
    <w:lvl w:ilvl="4" w:tplc="D7E4D860">
      <w:numFmt w:val="decimal"/>
      <w:lvlText w:val=""/>
      <w:lvlJc w:val="left"/>
    </w:lvl>
    <w:lvl w:ilvl="5" w:tplc="660E9676">
      <w:numFmt w:val="decimal"/>
      <w:lvlText w:val=""/>
      <w:lvlJc w:val="left"/>
    </w:lvl>
    <w:lvl w:ilvl="6" w:tplc="D4F0A674">
      <w:numFmt w:val="decimal"/>
      <w:lvlText w:val=""/>
      <w:lvlJc w:val="left"/>
    </w:lvl>
    <w:lvl w:ilvl="7" w:tplc="5BCE5AE6">
      <w:numFmt w:val="decimal"/>
      <w:lvlText w:val=""/>
      <w:lvlJc w:val="left"/>
    </w:lvl>
    <w:lvl w:ilvl="8" w:tplc="9730A166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C03424D4"/>
    <w:lvl w:ilvl="0" w:tplc="1C16F71E">
      <w:start w:val="1"/>
      <w:numFmt w:val="bullet"/>
      <w:lvlText w:val="и"/>
      <w:lvlJc w:val="left"/>
      <w:rPr>
        <w:rFonts w:ascii="Times New Roman" w:hAnsi="Times New Roman" w:cs="Times New Roman" w:hint="default"/>
      </w:rPr>
    </w:lvl>
    <w:lvl w:ilvl="1" w:tplc="EB7A3964">
      <w:numFmt w:val="decimal"/>
      <w:lvlText w:val=""/>
      <w:lvlJc w:val="left"/>
    </w:lvl>
    <w:lvl w:ilvl="2" w:tplc="44FC0B02">
      <w:numFmt w:val="decimal"/>
      <w:lvlText w:val=""/>
      <w:lvlJc w:val="left"/>
    </w:lvl>
    <w:lvl w:ilvl="3" w:tplc="B8F6534E">
      <w:numFmt w:val="decimal"/>
      <w:lvlText w:val=""/>
      <w:lvlJc w:val="left"/>
    </w:lvl>
    <w:lvl w:ilvl="4" w:tplc="41746456">
      <w:numFmt w:val="decimal"/>
      <w:lvlText w:val=""/>
      <w:lvlJc w:val="left"/>
    </w:lvl>
    <w:lvl w:ilvl="5" w:tplc="D6F28986">
      <w:numFmt w:val="decimal"/>
      <w:lvlText w:val=""/>
      <w:lvlJc w:val="left"/>
    </w:lvl>
    <w:lvl w:ilvl="6" w:tplc="495CC84A">
      <w:numFmt w:val="decimal"/>
      <w:lvlText w:val=""/>
      <w:lvlJc w:val="left"/>
    </w:lvl>
    <w:lvl w:ilvl="7" w:tplc="6846E3EE">
      <w:numFmt w:val="decimal"/>
      <w:lvlText w:val=""/>
      <w:lvlJc w:val="left"/>
    </w:lvl>
    <w:lvl w:ilvl="8" w:tplc="CABE57CE">
      <w:numFmt w:val="decimal"/>
      <w:lvlText w:val=""/>
      <w:lvlJc w:val="left"/>
    </w:lvl>
  </w:abstractNum>
  <w:abstractNum w:abstractNumId="16" w15:restartNumberingAfterBreak="0">
    <w:nsid w:val="00007E87"/>
    <w:multiLevelType w:val="hybridMultilevel"/>
    <w:tmpl w:val="7012D100"/>
    <w:lvl w:ilvl="0" w:tplc="6B226042">
      <w:start w:val="1"/>
      <w:numFmt w:val="decimal"/>
      <w:lvlText w:val="%1."/>
      <w:lvlJc w:val="left"/>
    </w:lvl>
    <w:lvl w:ilvl="1" w:tplc="1A28CC80">
      <w:numFmt w:val="decimal"/>
      <w:lvlText w:val=""/>
      <w:lvlJc w:val="left"/>
    </w:lvl>
    <w:lvl w:ilvl="2" w:tplc="DC984116">
      <w:numFmt w:val="decimal"/>
      <w:lvlText w:val=""/>
      <w:lvlJc w:val="left"/>
    </w:lvl>
    <w:lvl w:ilvl="3" w:tplc="78BE94FE">
      <w:numFmt w:val="decimal"/>
      <w:lvlText w:val=""/>
      <w:lvlJc w:val="left"/>
    </w:lvl>
    <w:lvl w:ilvl="4" w:tplc="48E4B5E4">
      <w:numFmt w:val="decimal"/>
      <w:lvlText w:val=""/>
      <w:lvlJc w:val="left"/>
    </w:lvl>
    <w:lvl w:ilvl="5" w:tplc="A35687DC">
      <w:numFmt w:val="decimal"/>
      <w:lvlText w:val=""/>
      <w:lvlJc w:val="left"/>
    </w:lvl>
    <w:lvl w:ilvl="6" w:tplc="9730B188">
      <w:numFmt w:val="decimal"/>
      <w:lvlText w:val=""/>
      <w:lvlJc w:val="left"/>
    </w:lvl>
    <w:lvl w:ilvl="7" w:tplc="19C882F6">
      <w:numFmt w:val="decimal"/>
      <w:lvlText w:val=""/>
      <w:lvlJc w:val="left"/>
    </w:lvl>
    <w:lvl w:ilvl="8" w:tplc="B740AC8C">
      <w:numFmt w:val="decimal"/>
      <w:lvlText w:val=""/>
      <w:lvlJc w:val="left"/>
    </w:lvl>
  </w:abstractNum>
  <w:abstractNum w:abstractNumId="17" w15:restartNumberingAfterBreak="0">
    <w:nsid w:val="4C906780"/>
    <w:multiLevelType w:val="multilevel"/>
    <w:tmpl w:val="D900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44702F"/>
    <w:multiLevelType w:val="multilevel"/>
    <w:tmpl w:val="1026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6E33E2"/>
    <w:multiLevelType w:val="hybridMultilevel"/>
    <w:tmpl w:val="9028CACA"/>
    <w:lvl w:ilvl="0" w:tplc="BAACF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7020C1"/>
    <w:multiLevelType w:val="multilevel"/>
    <w:tmpl w:val="6F70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18"/>
  </w:num>
  <w:num w:numId="4">
    <w:abstractNumId w:val="19"/>
  </w:num>
  <w:num w:numId="5">
    <w:abstractNumId w:val="11"/>
  </w:num>
  <w:num w:numId="6">
    <w:abstractNumId w:val="12"/>
  </w:num>
  <w:num w:numId="7">
    <w:abstractNumId w:val="7"/>
  </w:num>
  <w:num w:numId="8">
    <w:abstractNumId w:val="3"/>
  </w:num>
  <w:num w:numId="9">
    <w:abstractNumId w:val="4"/>
  </w:num>
  <w:num w:numId="10">
    <w:abstractNumId w:val="16"/>
  </w:num>
  <w:num w:numId="11">
    <w:abstractNumId w:val="9"/>
  </w:num>
  <w:num w:numId="12">
    <w:abstractNumId w:val="2"/>
  </w:num>
  <w:num w:numId="13">
    <w:abstractNumId w:val="0"/>
  </w:num>
  <w:num w:numId="14">
    <w:abstractNumId w:val="1"/>
  </w:num>
  <w:num w:numId="15">
    <w:abstractNumId w:val="8"/>
  </w:num>
  <w:num w:numId="16">
    <w:abstractNumId w:val="13"/>
  </w:num>
  <w:num w:numId="17">
    <w:abstractNumId w:val="14"/>
  </w:num>
  <w:num w:numId="18">
    <w:abstractNumId w:val="5"/>
  </w:num>
  <w:num w:numId="19">
    <w:abstractNumId w:val="15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0FE6"/>
    <w:rsid w:val="00015107"/>
    <w:rsid w:val="0005732F"/>
    <w:rsid w:val="000F77DB"/>
    <w:rsid w:val="00151028"/>
    <w:rsid w:val="00174284"/>
    <w:rsid w:val="0019761C"/>
    <w:rsid w:val="001A5D2C"/>
    <w:rsid w:val="002214CA"/>
    <w:rsid w:val="002C77C8"/>
    <w:rsid w:val="002F1543"/>
    <w:rsid w:val="0030535D"/>
    <w:rsid w:val="00332885"/>
    <w:rsid w:val="0035075D"/>
    <w:rsid w:val="00377A82"/>
    <w:rsid w:val="003D04F9"/>
    <w:rsid w:val="004047B6"/>
    <w:rsid w:val="004071E9"/>
    <w:rsid w:val="004567BB"/>
    <w:rsid w:val="004A6195"/>
    <w:rsid w:val="00537EF3"/>
    <w:rsid w:val="0056134B"/>
    <w:rsid w:val="005A06A8"/>
    <w:rsid w:val="005C7EEF"/>
    <w:rsid w:val="005E5A62"/>
    <w:rsid w:val="005F0FE6"/>
    <w:rsid w:val="006B6F1D"/>
    <w:rsid w:val="006E5A25"/>
    <w:rsid w:val="006F4017"/>
    <w:rsid w:val="00742626"/>
    <w:rsid w:val="00772642"/>
    <w:rsid w:val="00775759"/>
    <w:rsid w:val="007B77E3"/>
    <w:rsid w:val="007E4ED8"/>
    <w:rsid w:val="007E6DA7"/>
    <w:rsid w:val="00820273"/>
    <w:rsid w:val="008266CE"/>
    <w:rsid w:val="00871E14"/>
    <w:rsid w:val="008A6ACF"/>
    <w:rsid w:val="008B7C7B"/>
    <w:rsid w:val="008C1CFC"/>
    <w:rsid w:val="008F7C7D"/>
    <w:rsid w:val="00902DC9"/>
    <w:rsid w:val="00940A2C"/>
    <w:rsid w:val="009628A9"/>
    <w:rsid w:val="009B41ED"/>
    <w:rsid w:val="009D4150"/>
    <w:rsid w:val="009E691F"/>
    <w:rsid w:val="009F40D1"/>
    <w:rsid w:val="00A2221F"/>
    <w:rsid w:val="00A22924"/>
    <w:rsid w:val="00A332E9"/>
    <w:rsid w:val="00A43009"/>
    <w:rsid w:val="00A46678"/>
    <w:rsid w:val="00A64766"/>
    <w:rsid w:val="00AB09BD"/>
    <w:rsid w:val="00AE5AF6"/>
    <w:rsid w:val="00B120AB"/>
    <w:rsid w:val="00B31132"/>
    <w:rsid w:val="00B562D9"/>
    <w:rsid w:val="00B66F6F"/>
    <w:rsid w:val="00BC6180"/>
    <w:rsid w:val="00BF0901"/>
    <w:rsid w:val="00BF260F"/>
    <w:rsid w:val="00C127EA"/>
    <w:rsid w:val="00C958C8"/>
    <w:rsid w:val="00CC6C53"/>
    <w:rsid w:val="00CD0B22"/>
    <w:rsid w:val="00CF4149"/>
    <w:rsid w:val="00D04DBF"/>
    <w:rsid w:val="00D6561E"/>
    <w:rsid w:val="00DE504B"/>
    <w:rsid w:val="00DE5608"/>
    <w:rsid w:val="00E2149A"/>
    <w:rsid w:val="00E4058E"/>
    <w:rsid w:val="00E45F92"/>
    <w:rsid w:val="00E65980"/>
    <w:rsid w:val="00ED18BF"/>
    <w:rsid w:val="00EF5067"/>
    <w:rsid w:val="00F04419"/>
    <w:rsid w:val="00F70129"/>
    <w:rsid w:val="00F91229"/>
    <w:rsid w:val="00FB7B46"/>
    <w:rsid w:val="00FD0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ABC6"/>
  <w15:docId w15:val="{2383631F-E842-4C68-941C-AE169184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1E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1ED"/>
    <w:pPr>
      <w:ind w:left="720"/>
    </w:pPr>
  </w:style>
  <w:style w:type="table" w:styleId="a4">
    <w:name w:val="Table Grid"/>
    <w:basedOn w:val="a1"/>
    <w:uiPriority w:val="59"/>
    <w:rsid w:val="009B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B66F6F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66F6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66F6F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B66F6F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sid w:val="00B66F6F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34">
    <w:name w:val="Font Style34"/>
    <w:basedOn w:val="a0"/>
    <w:uiPriority w:val="99"/>
    <w:rsid w:val="00B66F6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B66F6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66F6F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66F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B7B46"/>
    <w:rPr>
      <w:color w:val="0000FF"/>
      <w:u w:val="single"/>
    </w:rPr>
  </w:style>
  <w:style w:type="character" w:customStyle="1" w:styleId="FontStyle77">
    <w:name w:val="Font Style77"/>
    <w:basedOn w:val="a0"/>
    <w:uiPriority w:val="99"/>
    <w:rsid w:val="00775759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33">
    <w:name w:val="Style33"/>
    <w:basedOn w:val="a"/>
    <w:uiPriority w:val="99"/>
    <w:rsid w:val="00775759"/>
    <w:pPr>
      <w:widowControl w:val="0"/>
      <w:autoSpaceDE w:val="0"/>
      <w:autoSpaceDN w:val="0"/>
      <w:adjustRightInd w:val="0"/>
      <w:spacing w:after="0" w:line="245" w:lineRule="exact"/>
    </w:pPr>
    <w:rPr>
      <w:rFonts w:eastAsiaTheme="minorEastAsia" w:cstheme="minorBidi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0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23</Pages>
  <Words>6510</Words>
  <Characters>37109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Резникова</dc:creator>
  <cp:lastModifiedBy>Школа 129</cp:lastModifiedBy>
  <cp:revision>22</cp:revision>
  <dcterms:created xsi:type="dcterms:W3CDTF">2021-09-12T08:50:00Z</dcterms:created>
  <dcterms:modified xsi:type="dcterms:W3CDTF">2022-09-12T07:33:00Z</dcterms:modified>
</cp:coreProperties>
</file>